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23"/>
        <w:gridCol w:w="4617"/>
      </w:tblGrid>
      <w:tr w:rsidR="00542F47" w:rsidTr="007F51C7">
        <w:trPr>
          <w:trHeight w:val="2277"/>
        </w:trPr>
        <w:tc>
          <w:tcPr>
            <w:tcW w:w="4860" w:type="dxa"/>
          </w:tcPr>
          <w:p w:rsidR="00542F47" w:rsidRDefault="00542F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542F47" w:rsidRDefault="00542F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542F47" w:rsidRDefault="00542F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Первомайский сельсовет</w:t>
            </w:r>
          </w:p>
          <w:p w:rsidR="00542F47" w:rsidRDefault="00542F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Первомайского района</w:t>
            </w:r>
          </w:p>
          <w:p w:rsidR="00542F47" w:rsidRDefault="00542F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Оренбургской области</w:t>
            </w:r>
          </w:p>
          <w:p w:rsidR="00542F47" w:rsidRDefault="00542F47">
            <w:pPr>
              <w:ind w:firstLine="9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F47" w:rsidRDefault="00542F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 О С Т А Н О В Л Е Н И Е</w:t>
            </w:r>
          </w:p>
        </w:tc>
        <w:tc>
          <w:tcPr>
            <w:tcW w:w="423" w:type="dxa"/>
          </w:tcPr>
          <w:p w:rsidR="00542F47" w:rsidRDefault="00542F47">
            <w:pPr>
              <w:ind w:firstLine="9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542F47" w:rsidRDefault="00542F47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2F47" w:rsidTr="007F51C7">
        <w:trPr>
          <w:trHeight w:val="408"/>
        </w:trPr>
        <w:tc>
          <w:tcPr>
            <w:tcW w:w="4860" w:type="dxa"/>
            <w:vAlign w:val="center"/>
          </w:tcPr>
          <w:p w:rsidR="00542F47" w:rsidRDefault="00542F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18.09.2019 № 124-п</w:t>
            </w:r>
          </w:p>
        </w:tc>
        <w:tc>
          <w:tcPr>
            <w:tcW w:w="423" w:type="dxa"/>
          </w:tcPr>
          <w:p w:rsidR="00542F47" w:rsidRDefault="00542F47">
            <w:pPr>
              <w:spacing w:line="360" w:lineRule="auto"/>
              <w:ind w:firstLine="9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542F47" w:rsidRDefault="00542F47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542F47" w:rsidTr="007F51C7">
        <w:trPr>
          <w:trHeight w:val="1136"/>
        </w:trPr>
        <w:tc>
          <w:tcPr>
            <w:tcW w:w="4860" w:type="dxa"/>
          </w:tcPr>
          <w:p w:rsidR="00542F47" w:rsidRDefault="00542F47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утверждении порядка формирования</w:t>
            </w:r>
          </w:p>
          <w:p w:rsidR="00542F47" w:rsidRDefault="00542F47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ведения реестров источников доходов</w:t>
            </w:r>
          </w:p>
          <w:p w:rsidR="00542F47" w:rsidRDefault="00542F47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  <w:p w:rsidR="00542F47" w:rsidRDefault="00542F47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Первомайский сельсовет Первомайского</w:t>
            </w:r>
          </w:p>
          <w:p w:rsidR="00542F47" w:rsidRDefault="00542F47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района  Оренбургской области</w:t>
            </w:r>
          </w:p>
        </w:tc>
        <w:tc>
          <w:tcPr>
            <w:tcW w:w="423" w:type="dxa"/>
          </w:tcPr>
          <w:p w:rsidR="00542F47" w:rsidRDefault="00542F47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dxa"/>
          </w:tcPr>
          <w:p w:rsidR="00542F47" w:rsidRDefault="00542F47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:rsidR="00542F47" w:rsidRDefault="00542F47" w:rsidP="007F51C7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4"/>
          <w:szCs w:val="24"/>
        </w:rPr>
        <w:t>В соответствии со статьей 47.1 Бюджетного кодекса Российской Федерации, постановляем Правительства Российской Федерации от 31 августа 2016 года № 868 «О порядке формирования и ведения перечня источников доходов Российской Федерации»:</w:t>
      </w:r>
    </w:p>
    <w:p w:rsidR="00542F47" w:rsidRDefault="00542F47" w:rsidP="007F51C7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ПОСТАНОВЛЯЕТ:</w:t>
      </w:r>
    </w:p>
    <w:p w:rsidR="00542F47" w:rsidRDefault="00542F47" w:rsidP="007F51C7">
      <w:pPr>
        <w:numPr>
          <w:ilvl w:val="0"/>
          <w:numId w:val="1"/>
        </w:numPr>
        <w:tabs>
          <w:tab w:val="left" w:pos="1290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порядок формирования и ведения реестра источников доходов бюджета муниципального образования Первомайский сельсовет Первомайского района Оренбургской области.</w:t>
      </w:r>
    </w:p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both"/>
        <w:rPr>
          <w:rFonts w:ascii="Arial" w:hAnsi="Arial" w:cs="Arial"/>
          <w:color w:val="FF66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 Контроль за  исполнением настоящего постановления оставляю за собой.</w:t>
      </w:r>
    </w:p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 Настоящее постановление вступает в силу со дня его подписания.</w:t>
      </w:r>
    </w:p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542F47" w:rsidRDefault="00542F47" w:rsidP="007F51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Первомайский</w:t>
      </w:r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В.Б.Фельдман</w:t>
      </w:r>
    </w:p>
    <w:p w:rsidR="00542F47" w:rsidRDefault="00542F47" w:rsidP="007F51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Первомайского сельсовета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Первомайского района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Оренбургской области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18.09.2019  № 124-п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формирования и ведения реестра источников доходов бюджета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Первомайский сельсовет Первомайского района </w:t>
      </w: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Оренбургской области.</w:t>
      </w: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42F47" w:rsidRDefault="00542F47" w:rsidP="007F51C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Порядок определяет состав информации, порядок  формирования и ведения реестра источников доходов бюджета муни-</w:t>
      </w:r>
    </w:p>
    <w:p w:rsidR="00542F47" w:rsidRDefault="00542F47" w:rsidP="007F51C7">
      <w:pPr>
        <w:shd w:val="clear" w:color="auto" w:fill="FFFFFF"/>
        <w:spacing w:line="240" w:lineRule="auto"/>
        <w:ind w:left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ципального образования Первомайский сельсовет Первомайского района Оренбургской области (далее - местный бюджет).</w:t>
      </w:r>
    </w:p>
    <w:p w:rsidR="00542F47" w:rsidRDefault="00542F47" w:rsidP="007F51C7">
      <w:pPr>
        <w:shd w:val="clear" w:color="auto" w:fill="FFFFFF"/>
        <w:spacing w:line="240" w:lineRule="auto"/>
        <w:ind w:left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42F47" w:rsidRDefault="00542F47" w:rsidP="007F51C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Реестры источников доходов местного бюджета представляют собой свод информации о доходах местного бюджета по источникам доходов местного бюджета, формируемой в процессе составления, утверждения бюджетов на основании перечня источников доходов Российской Федерации. Реестры источников доходов местного бюджета формируются и ведутся как единый информационный ресурс, в котором отражаются бюджетные данные на этапах составления, утверждения и исполнения решения о местном бюджете по источникам доходов местного бюджета и соответствующим им группам источников доходов местного бюджета, включенным в перечень источников доходов Российской Федерации.</w:t>
      </w:r>
    </w:p>
    <w:p w:rsidR="00542F47" w:rsidRDefault="00542F47" w:rsidP="007F51C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Реестры источников доходов местного бюджета формируются и ведутся в электронной форме с использованием комплекса «Региональный электронный бюджет. Бюджетное планирование» (далее - программный комплекс).</w:t>
      </w:r>
    </w:p>
    <w:p w:rsidR="00542F47" w:rsidRDefault="00542F47" w:rsidP="007F51C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 источников доходов местного бюджета ведется администрацией муниципального образования Первомайский сельсовет Первомайского района Оренбургской области.</w:t>
      </w:r>
    </w:p>
    <w:p w:rsidR="00542F47" w:rsidRDefault="00542F47" w:rsidP="007F51C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ведения реестров источников доходов местного бюджета  отраслевые (функциональные) органы администрации Первомайского района  Оренбургской области, казенные учреждения, иные организации, осуществляющие бюджетные полномочия главных администраторов доходов местного бюджета и (или) администраторов доходов местного бюджета обеспечивают представление сведений, необходимых для ведения реестра источников доходов местного бюджета.</w:t>
      </w:r>
    </w:p>
    <w:p w:rsidR="00542F47" w:rsidRDefault="00542F47" w:rsidP="007F51C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Ответственность за полноту и достоверность информации, а также своевременность ее включения в реестры источников доходов бюджетов несут участники процесса ведения реестра источников доходов местного бюджета. </w:t>
      </w:r>
    </w:p>
    <w:p w:rsidR="00542F47" w:rsidRDefault="00542F47" w:rsidP="007F51C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и ведение реестра источников доходов бюджета осуществляются путем внесения в электронный документ сведений об источниках дохода бюджета, обновления ранее образованной записи и (или) исключения этих сведений.</w:t>
      </w:r>
    </w:p>
    <w:p w:rsidR="00542F47" w:rsidRDefault="00542F47" w:rsidP="007F51C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и ведение источников доходов местного бюджета осуществляется на бумажном и электронном форматах.</w:t>
      </w:r>
    </w:p>
    <w:p w:rsidR="00542F47" w:rsidRDefault="00542F47" w:rsidP="007F51C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реестра используются при составлении проекта местного бюджета на очередной финансовый год.</w:t>
      </w:r>
    </w:p>
    <w:p w:rsidR="00542F47" w:rsidRDefault="00542F47" w:rsidP="007F51C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 источников доходов местного бюджета направляется в составе документов и материалов, представляемых одновременно с проектом решения о бюджете на очередной финансовый год в Совет депутатов муниципального образования Первомайский сельсовет Первомайского района Оренбургской области.</w:t>
      </w: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формирования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ведения реестра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источников доходов бюджета 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образования 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Первомайский сельсовет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Первомайского района </w:t>
      </w: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Оренбургской области</w:t>
      </w: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</w:t>
      </w:r>
    </w:p>
    <w:p w:rsidR="00542F47" w:rsidRDefault="00542F47" w:rsidP="007F51C7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реестра источников дохода местного бюджета</w:t>
      </w:r>
    </w:p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Pr="007F51C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F51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4"/>
        <w:gridCol w:w="2051"/>
        <w:gridCol w:w="1626"/>
        <w:gridCol w:w="1634"/>
        <w:gridCol w:w="1448"/>
        <w:gridCol w:w="1448"/>
      </w:tblGrid>
      <w:tr w:rsidR="00542F47" w:rsidTr="007F51C7">
        <w:tc>
          <w:tcPr>
            <w:tcW w:w="1575" w:type="dxa"/>
          </w:tcPr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вида и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подвида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2219" w:type="dxa"/>
          </w:tcPr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доходов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192" w:type="dxa"/>
          </w:tcPr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Ожидаемое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текущем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финансовом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году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28" w:type="dxa"/>
          </w:tcPr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1529" w:type="dxa"/>
          </w:tcPr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542F47" w:rsidRDefault="00542F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</w:tr>
      <w:tr w:rsidR="00542F47" w:rsidTr="007F51C7">
        <w:tc>
          <w:tcPr>
            <w:tcW w:w="1575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1</w:t>
            </w:r>
          </w:p>
        </w:tc>
        <w:tc>
          <w:tcPr>
            <w:tcW w:w="2219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</w:t>
            </w:r>
          </w:p>
        </w:tc>
        <w:tc>
          <w:tcPr>
            <w:tcW w:w="1192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3</w:t>
            </w:r>
          </w:p>
        </w:tc>
        <w:tc>
          <w:tcPr>
            <w:tcW w:w="1528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4</w:t>
            </w:r>
          </w:p>
        </w:tc>
        <w:tc>
          <w:tcPr>
            <w:tcW w:w="1528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5</w:t>
            </w:r>
          </w:p>
        </w:tc>
        <w:tc>
          <w:tcPr>
            <w:tcW w:w="1529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6</w:t>
            </w:r>
          </w:p>
        </w:tc>
      </w:tr>
      <w:tr w:rsidR="00542F47" w:rsidTr="007F51C7">
        <w:tc>
          <w:tcPr>
            <w:tcW w:w="1575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F47" w:rsidTr="007F51C7">
        <w:tc>
          <w:tcPr>
            <w:tcW w:w="1575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</w:tcPr>
          <w:p w:rsidR="00542F47" w:rsidRDefault="00542F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2F47" w:rsidRDefault="00542F47" w:rsidP="007F51C7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2F47" w:rsidRDefault="00542F47" w:rsidP="007F51C7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:rsidR="00542F47" w:rsidRPr="00AC65D1" w:rsidRDefault="00542F47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  <w:u w:val="single"/>
        </w:rPr>
      </w:pPr>
    </w:p>
    <w:sectPr w:rsidR="00542F47" w:rsidRPr="00AC65D1" w:rsidSect="0011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12C9"/>
    <w:multiLevelType w:val="hybridMultilevel"/>
    <w:tmpl w:val="ED080752"/>
    <w:lvl w:ilvl="0" w:tplc="CB1C6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CD0DFB"/>
    <w:multiLevelType w:val="hybridMultilevel"/>
    <w:tmpl w:val="A54CF874"/>
    <w:lvl w:ilvl="0" w:tplc="CB1C6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EB675A"/>
    <w:multiLevelType w:val="hybridMultilevel"/>
    <w:tmpl w:val="C4080340"/>
    <w:lvl w:ilvl="0" w:tplc="182211C2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AE3"/>
    <w:rsid w:val="00043C2A"/>
    <w:rsid w:val="00052F55"/>
    <w:rsid w:val="000D6764"/>
    <w:rsid w:val="000E0C3C"/>
    <w:rsid w:val="001170DE"/>
    <w:rsid w:val="00152177"/>
    <w:rsid w:val="00166BFA"/>
    <w:rsid w:val="00190C8F"/>
    <w:rsid w:val="001C6340"/>
    <w:rsid w:val="001E1538"/>
    <w:rsid w:val="002033BA"/>
    <w:rsid w:val="00203567"/>
    <w:rsid w:val="00212FEC"/>
    <w:rsid w:val="00222989"/>
    <w:rsid w:val="00247916"/>
    <w:rsid w:val="00260CEA"/>
    <w:rsid w:val="0028289D"/>
    <w:rsid w:val="00287159"/>
    <w:rsid w:val="002A0BDE"/>
    <w:rsid w:val="002C3980"/>
    <w:rsid w:val="002C5C82"/>
    <w:rsid w:val="002F194F"/>
    <w:rsid w:val="002F3531"/>
    <w:rsid w:val="002F6A37"/>
    <w:rsid w:val="00307156"/>
    <w:rsid w:val="00322C50"/>
    <w:rsid w:val="00333D35"/>
    <w:rsid w:val="00347A1E"/>
    <w:rsid w:val="003637F6"/>
    <w:rsid w:val="0039100E"/>
    <w:rsid w:val="003B026F"/>
    <w:rsid w:val="003C0BA4"/>
    <w:rsid w:val="003D196E"/>
    <w:rsid w:val="003D4D16"/>
    <w:rsid w:val="003D758F"/>
    <w:rsid w:val="003F3A6F"/>
    <w:rsid w:val="004068FA"/>
    <w:rsid w:val="004446E2"/>
    <w:rsid w:val="00445364"/>
    <w:rsid w:val="004545C3"/>
    <w:rsid w:val="004829B5"/>
    <w:rsid w:val="00490BA6"/>
    <w:rsid w:val="004E1338"/>
    <w:rsid w:val="004F5C5E"/>
    <w:rsid w:val="00507332"/>
    <w:rsid w:val="005121C0"/>
    <w:rsid w:val="00533134"/>
    <w:rsid w:val="00542F47"/>
    <w:rsid w:val="0055731A"/>
    <w:rsid w:val="00571B54"/>
    <w:rsid w:val="005A09FA"/>
    <w:rsid w:val="005E7EDF"/>
    <w:rsid w:val="005F1D9D"/>
    <w:rsid w:val="005F2953"/>
    <w:rsid w:val="005F5FA7"/>
    <w:rsid w:val="00604B64"/>
    <w:rsid w:val="00604E57"/>
    <w:rsid w:val="0060789D"/>
    <w:rsid w:val="00621453"/>
    <w:rsid w:val="0063216D"/>
    <w:rsid w:val="006325B6"/>
    <w:rsid w:val="00650BF4"/>
    <w:rsid w:val="00654A99"/>
    <w:rsid w:val="0066145B"/>
    <w:rsid w:val="006939ED"/>
    <w:rsid w:val="00707F85"/>
    <w:rsid w:val="0074075F"/>
    <w:rsid w:val="00745A10"/>
    <w:rsid w:val="00752384"/>
    <w:rsid w:val="00790A6D"/>
    <w:rsid w:val="007A64CB"/>
    <w:rsid w:val="007B4E43"/>
    <w:rsid w:val="007F51C7"/>
    <w:rsid w:val="008023EE"/>
    <w:rsid w:val="008046D1"/>
    <w:rsid w:val="00831BDB"/>
    <w:rsid w:val="0084502F"/>
    <w:rsid w:val="008524D7"/>
    <w:rsid w:val="00852F4A"/>
    <w:rsid w:val="008554EC"/>
    <w:rsid w:val="00884954"/>
    <w:rsid w:val="008925BD"/>
    <w:rsid w:val="008F0FAE"/>
    <w:rsid w:val="00906479"/>
    <w:rsid w:val="009318E2"/>
    <w:rsid w:val="00931B76"/>
    <w:rsid w:val="00946478"/>
    <w:rsid w:val="00956127"/>
    <w:rsid w:val="00962AD4"/>
    <w:rsid w:val="009C58D8"/>
    <w:rsid w:val="00A8017F"/>
    <w:rsid w:val="00AC02C1"/>
    <w:rsid w:val="00AC65D1"/>
    <w:rsid w:val="00AD5570"/>
    <w:rsid w:val="00B25805"/>
    <w:rsid w:val="00B263ED"/>
    <w:rsid w:val="00B44C6E"/>
    <w:rsid w:val="00B4580A"/>
    <w:rsid w:val="00B65109"/>
    <w:rsid w:val="00B74612"/>
    <w:rsid w:val="00B84403"/>
    <w:rsid w:val="00BA0E72"/>
    <w:rsid w:val="00BD4CF2"/>
    <w:rsid w:val="00C17AE3"/>
    <w:rsid w:val="00C44F6D"/>
    <w:rsid w:val="00C533BA"/>
    <w:rsid w:val="00C537ED"/>
    <w:rsid w:val="00C72B2C"/>
    <w:rsid w:val="00C976D9"/>
    <w:rsid w:val="00CB65D3"/>
    <w:rsid w:val="00CC69EE"/>
    <w:rsid w:val="00CE5952"/>
    <w:rsid w:val="00D01512"/>
    <w:rsid w:val="00D14AF0"/>
    <w:rsid w:val="00D4003D"/>
    <w:rsid w:val="00D60F00"/>
    <w:rsid w:val="00D645D0"/>
    <w:rsid w:val="00D7548E"/>
    <w:rsid w:val="00D859A6"/>
    <w:rsid w:val="00D9150F"/>
    <w:rsid w:val="00DA5C33"/>
    <w:rsid w:val="00DA71CB"/>
    <w:rsid w:val="00E61A5C"/>
    <w:rsid w:val="00E67A95"/>
    <w:rsid w:val="00E70785"/>
    <w:rsid w:val="00EA0DD4"/>
    <w:rsid w:val="00EB4116"/>
    <w:rsid w:val="00EC26B8"/>
    <w:rsid w:val="00ED5C72"/>
    <w:rsid w:val="00EF27D9"/>
    <w:rsid w:val="00EF6FE0"/>
    <w:rsid w:val="00F0129F"/>
    <w:rsid w:val="00F43DBA"/>
    <w:rsid w:val="00F474C2"/>
    <w:rsid w:val="00F508EB"/>
    <w:rsid w:val="00F934AC"/>
    <w:rsid w:val="00F941D7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E3"/>
    <w:pPr>
      <w:spacing w:line="276" w:lineRule="auto"/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7AE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7B4E43"/>
    <w:rPr>
      <w:rFonts w:cs="Times New Roman"/>
      <w:color w:val="008000"/>
    </w:rPr>
  </w:style>
  <w:style w:type="table" w:styleId="TableGrid">
    <w:name w:val="Table Grid"/>
    <w:basedOn w:val="TableNormal"/>
    <w:uiPriority w:val="99"/>
    <w:locked/>
    <w:rsid w:val="00FF1DA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F5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1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4</Pages>
  <Words>710</Words>
  <Characters>4049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АДМИНИСТРАЦИЯ</dc:title>
  <dc:subject/>
  <dc:creator>Роза Игизова</dc:creator>
  <cp:keywords/>
  <dc:description/>
  <cp:lastModifiedBy>Наташа</cp:lastModifiedBy>
  <cp:revision>23</cp:revision>
  <cp:lastPrinted>2019-09-20T10:06:00Z</cp:lastPrinted>
  <dcterms:created xsi:type="dcterms:W3CDTF">2017-11-14T05:14:00Z</dcterms:created>
  <dcterms:modified xsi:type="dcterms:W3CDTF">2019-09-20T10:06:00Z</dcterms:modified>
</cp:coreProperties>
</file>