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F6996" w:rsidRPr="00E42712" w:rsidTr="003F6996">
        <w:tc>
          <w:tcPr>
            <w:tcW w:w="5495" w:type="dxa"/>
          </w:tcPr>
          <w:p w:rsidR="003F6996" w:rsidRPr="00E42712" w:rsidRDefault="003F6996" w:rsidP="003F6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71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3F6996" w:rsidRPr="00E42712" w:rsidRDefault="003F6996" w:rsidP="003F6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71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МУНИЦИПАЛЬНОГООБРАЗОВАНИЯ</w:t>
            </w:r>
          </w:p>
          <w:p w:rsidR="003F6996" w:rsidRPr="00E42712" w:rsidRDefault="00301385" w:rsidP="003F6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712"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ПЕРВОМАЙСКИЙ</w:t>
            </w:r>
            <w:r w:rsidR="003F6996" w:rsidRPr="00E427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  <w:p w:rsidR="003F6996" w:rsidRPr="00E42712" w:rsidRDefault="003F6996" w:rsidP="003F6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712"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ПЕРВОМАЙСКОГО РАЙОНА</w:t>
            </w:r>
          </w:p>
          <w:p w:rsidR="003F6996" w:rsidRPr="00E42712" w:rsidRDefault="003F6996" w:rsidP="003F6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712"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 ОБЛАСТИ</w:t>
            </w:r>
          </w:p>
          <w:p w:rsidR="003F6996" w:rsidRPr="00E42712" w:rsidRDefault="003F6996" w:rsidP="003F6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6996" w:rsidRPr="00E42712" w:rsidRDefault="003F6996" w:rsidP="003F6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712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3F6996" w:rsidRPr="00E42712" w:rsidRDefault="003F6996" w:rsidP="003F6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6996" w:rsidRPr="00E42712" w:rsidRDefault="00301385" w:rsidP="003F6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712">
              <w:rPr>
                <w:rFonts w:ascii="Arial" w:hAnsi="Arial" w:cs="Arial"/>
                <w:sz w:val="24"/>
                <w:szCs w:val="24"/>
              </w:rPr>
              <w:t>15</w:t>
            </w:r>
            <w:r w:rsidR="003F6996" w:rsidRPr="00E42712">
              <w:rPr>
                <w:rFonts w:ascii="Arial" w:hAnsi="Arial" w:cs="Arial"/>
                <w:sz w:val="24"/>
                <w:szCs w:val="24"/>
              </w:rPr>
              <w:t>.0</w:t>
            </w:r>
            <w:r w:rsidRPr="00E42712">
              <w:rPr>
                <w:rFonts w:ascii="Arial" w:hAnsi="Arial" w:cs="Arial"/>
                <w:sz w:val="24"/>
                <w:szCs w:val="24"/>
              </w:rPr>
              <w:t>6</w:t>
            </w:r>
            <w:r w:rsidR="003F6996" w:rsidRPr="00E42712">
              <w:rPr>
                <w:rFonts w:ascii="Arial" w:hAnsi="Arial" w:cs="Arial"/>
                <w:sz w:val="24"/>
                <w:szCs w:val="24"/>
              </w:rPr>
              <w:t>.2017 №</w:t>
            </w:r>
            <w:r w:rsidRPr="00E42712">
              <w:rPr>
                <w:rFonts w:ascii="Arial" w:hAnsi="Arial" w:cs="Arial"/>
                <w:sz w:val="24"/>
                <w:szCs w:val="24"/>
              </w:rPr>
              <w:t>55</w:t>
            </w:r>
            <w:r w:rsidR="005E3185" w:rsidRPr="00E42712">
              <w:rPr>
                <w:rFonts w:ascii="Arial" w:hAnsi="Arial" w:cs="Arial"/>
                <w:sz w:val="24"/>
                <w:szCs w:val="24"/>
              </w:rPr>
              <w:t>-п</w:t>
            </w:r>
          </w:p>
          <w:p w:rsidR="003F6996" w:rsidRPr="00E42712" w:rsidRDefault="003F6996" w:rsidP="003F69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996" w:rsidRPr="00E42712" w:rsidRDefault="003F6996" w:rsidP="003F69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2712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и организации проведении мониторинга федерального законодательства, законодательства Оренбургской области и ревизии муниципальных правовыхактов муниципального образования </w:t>
            </w:r>
            <w:r w:rsidR="00301385" w:rsidRPr="00E42712">
              <w:rPr>
                <w:rFonts w:ascii="Arial" w:hAnsi="Arial" w:cs="Arial"/>
                <w:b/>
                <w:sz w:val="24"/>
                <w:szCs w:val="24"/>
              </w:rPr>
              <w:t>Первомайский</w:t>
            </w:r>
            <w:r w:rsidRPr="00E42712">
              <w:rPr>
                <w:rFonts w:ascii="Arial" w:hAnsi="Arial" w:cs="Arial"/>
                <w:b/>
                <w:sz w:val="24"/>
                <w:szCs w:val="24"/>
              </w:rPr>
              <w:t xml:space="preserve">     сельсовет Первомайского районаОренбургской области на соответствие вновьпринятымнормативным правовым актам Российской Федерации и Оренбургской области</w:t>
            </w:r>
          </w:p>
        </w:tc>
      </w:tr>
    </w:tbl>
    <w:p w:rsidR="003F6996" w:rsidRPr="00E42712" w:rsidRDefault="003F6996">
      <w:pPr>
        <w:rPr>
          <w:rFonts w:ascii="Arial" w:hAnsi="Arial" w:cs="Arial"/>
        </w:rPr>
      </w:pPr>
    </w:p>
    <w:p w:rsidR="00F80F8E" w:rsidRPr="00E42712" w:rsidRDefault="00F80F8E" w:rsidP="00F80F8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В соответствии с Уставом муниципального образования 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сельсоветПервомайского района Оренбургской области и в целях совершенствования работы органов местного самоуправления муниципального образования 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>сельсоветПервомайского района Оренбургской области:</w:t>
      </w:r>
    </w:p>
    <w:p w:rsidR="00F80F8E" w:rsidRPr="00E42712" w:rsidRDefault="00F80F8E" w:rsidP="00F80F8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1.Утвердить Положение 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>сельсоветПервомайского района Оренбургской области на соответствие вновь принятым нормативным правовым актам Российской Федерации и Оренбургской области согласно приложению.</w:t>
      </w:r>
    </w:p>
    <w:p w:rsidR="002039FD" w:rsidRPr="00E42712" w:rsidRDefault="00F80F8E" w:rsidP="00F80F8E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 Настоящее постановление вступает в силу со дня его подписания</w:t>
      </w:r>
      <w:r w:rsidR="002039FD" w:rsidRPr="00E42712">
        <w:rPr>
          <w:rFonts w:ascii="Arial" w:hAnsi="Arial" w:cs="Arial"/>
          <w:color w:val="000000"/>
        </w:rPr>
        <w:t>.</w:t>
      </w:r>
    </w:p>
    <w:p w:rsidR="00F80F8E" w:rsidRPr="00E42712" w:rsidRDefault="00F80F8E" w:rsidP="00F80F8E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3. Контроль за исполнением данного постановления оставляю за собой.</w:t>
      </w:r>
    </w:p>
    <w:p w:rsidR="00F80F8E" w:rsidRPr="00E42712" w:rsidRDefault="00F80F8E" w:rsidP="00F80F8E">
      <w:pPr>
        <w:ind w:firstLine="708"/>
        <w:jc w:val="both"/>
        <w:rPr>
          <w:rFonts w:ascii="Arial" w:hAnsi="Arial" w:cs="Arial"/>
          <w:color w:val="000000"/>
        </w:rPr>
      </w:pPr>
    </w:p>
    <w:p w:rsidR="00F80F8E" w:rsidRDefault="00F80F8E" w:rsidP="00F80F8E">
      <w:pPr>
        <w:ind w:firstLine="708"/>
        <w:jc w:val="both"/>
        <w:rPr>
          <w:rFonts w:ascii="Arial" w:hAnsi="Arial" w:cs="Arial"/>
          <w:color w:val="000000"/>
        </w:rPr>
      </w:pPr>
    </w:p>
    <w:p w:rsidR="00E42712" w:rsidRPr="00E42712" w:rsidRDefault="00E42712" w:rsidP="00F80F8E">
      <w:pPr>
        <w:ind w:firstLine="708"/>
        <w:jc w:val="both"/>
        <w:rPr>
          <w:rFonts w:ascii="Arial" w:hAnsi="Arial" w:cs="Arial"/>
          <w:color w:val="000000"/>
        </w:rPr>
      </w:pPr>
    </w:p>
    <w:p w:rsidR="00F80F8E" w:rsidRPr="00E42712" w:rsidRDefault="00F80F8E" w:rsidP="00F80F8E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Глава муниципального образования</w:t>
      </w:r>
    </w:p>
    <w:p w:rsidR="00F17233" w:rsidRPr="00E42712" w:rsidRDefault="00301385" w:rsidP="00F80F8E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Первомайский </w:t>
      </w:r>
      <w:r w:rsidR="00F80F8E" w:rsidRPr="00E42712">
        <w:rPr>
          <w:rFonts w:ascii="Arial" w:hAnsi="Arial" w:cs="Arial"/>
          <w:color w:val="000000"/>
        </w:rPr>
        <w:t xml:space="preserve">сельсовет                                     </w:t>
      </w:r>
      <w:r w:rsidRPr="00E42712">
        <w:rPr>
          <w:rFonts w:ascii="Arial" w:hAnsi="Arial" w:cs="Arial"/>
          <w:color w:val="000000"/>
        </w:rPr>
        <w:tab/>
      </w:r>
      <w:r w:rsidRPr="00E42712">
        <w:rPr>
          <w:rFonts w:ascii="Arial" w:hAnsi="Arial" w:cs="Arial"/>
          <w:color w:val="000000"/>
        </w:rPr>
        <w:tab/>
      </w:r>
      <w:r w:rsidRPr="00E42712">
        <w:rPr>
          <w:rFonts w:ascii="Arial" w:hAnsi="Arial" w:cs="Arial"/>
          <w:color w:val="000000"/>
        </w:rPr>
        <w:tab/>
        <w:t xml:space="preserve">      </w:t>
      </w:r>
      <w:r w:rsidR="00FD1A8B" w:rsidRPr="00E42712">
        <w:rPr>
          <w:rFonts w:ascii="Arial" w:hAnsi="Arial" w:cs="Arial"/>
          <w:color w:val="000000"/>
        </w:rPr>
        <w:t>В.</w:t>
      </w:r>
      <w:r w:rsidRPr="00E42712">
        <w:rPr>
          <w:rFonts w:ascii="Arial" w:hAnsi="Arial" w:cs="Arial"/>
          <w:color w:val="000000"/>
        </w:rPr>
        <w:t>Б.Фельдман</w:t>
      </w:r>
    </w:p>
    <w:p w:rsidR="00F17233" w:rsidRPr="00E42712" w:rsidRDefault="00F17233" w:rsidP="00F80F8E">
      <w:pPr>
        <w:jc w:val="both"/>
        <w:rPr>
          <w:rFonts w:ascii="Arial" w:hAnsi="Arial" w:cs="Arial"/>
          <w:color w:val="000000"/>
        </w:rPr>
      </w:pPr>
    </w:p>
    <w:p w:rsidR="00F17233" w:rsidRPr="00E42712" w:rsidRDefault="00F17233" w:rsidP="00F80F8E">
      <w:pPr>
        <w:jc w:val="both"/>
        <w:rPr>
          <w:rFonts w:ascii="Arial" w:hAnsi="Arial" w:cs="Arial"/>
          <w:color w:val="000000"/>
        </w:rPr>
      </w:pPr>
    </w:p>
    <w:p w:rsidR="002039FD" w:rsidRPr="00E42712" w:rsidRDefault="002039FD" w:rsidP="00F17233">
      <w:pPr>
        <w:jc w:val="right"/>
        <w:rPr>
          <w:rFonts w:ascii="Arial" w:hAnsi="Arial" w:cs="Arial"/>
          <w:color w:val="000000"/>
        </w:rPr>
      </w:pPr>
    </w:p>
    <w:p w:rsidR="002039FD" w:rsidRDefault="002039FD" w:rsidP="00F17233">
      <w:pPr>
        <w:jc w:val="right"/>
        <w:rPr>
          <w:rFonts w:ascii="Arial" w:hAnsi="Arial" w:cs="Arial"/>
          <w:color w:val="000000"/>
        </w:rPr>
      </w:pPr>
    </w:p>
    <w:p w:rsidR="00E42712" w:rsidRDefault="00E42712" w:rsidP="00F17233">
      <w:pPr>
        <w:jc w:val="right"/>
        <w:rPr>
          <w:rFonts w:ascii="Arial" w:hAnsi="Arial" w:cs="Arial"/>
          <w:color w:val="000000"/>
        </w:rPr>
      </w:pPr>
    </w:p>
    <w:p w:rsidR="00E42712" w:rsidRDefault="00E42712" w:rsidP="00F17233">
      <w:pPr>
        <w:jc w:val="right"/>
        <w:rPr>
          <w:rFonts w:ascii="Arial" w:hAnsi="Arial" w:cs="Arial"/>
          <w:color w:val="000000"/>
        </w:rPr>
      </w:pPr>
    </w:p>
    <w:p w:rsidR="00E42712" w:rsidRDefault="00E42712" w:rsidP="00F17233">
      <w:pPr>
        <w:jc w:val="right"/>
        <w:rPr>
          <w:rFonts w:ascii="Arial" w:hAnsi="Arial" w:cs="Arial"/>
          <w:color w:val="000000"/>
        </w:rPr>
      </w:pPr>
    </w:p>
    <w:p w:rsidR="00E42712" w:rsidRDefault="00E42712" w:rsidP="00F17233">
      <w:pPr>
        <w:jc w:val="right"/>
        <w:rPr>
          <w:rFonts w:ascii="Arial" w:hAnsi="Arial" w:cs="Arial"/>
          <w:color w:val="000000"/>
        </w:rPr>
      </w:pPr>
    </w:p>
    <w:p w:rsidR="00E42712" w:rsidRDefault="00E42712" w:rsidP="00F17233">
      <w:pPr>
        <w:jc w:val="right"/>
        <w:rPr>
          <w:rFonts w:ascii="Arial" w:hAnsi="Arial" w:cs="Arial"/>
          <w:color w:val="000000"/>
        </w:rPr>
      </w:pPr>
    </w:p>
    <w:p w:rsidR="00E42712" w:rsidRPr="00E42712" w:rsidRDefault="00E42712" w:rsidP="00F17233">
      <w:pPr>
        <w:jc w:val="right"/>
        <w:rPr>
          <w:rFonts w:ascii="Arial" w:hAnsi="Arial" w:cs="Arial"/>
          <w:color w:val="000000"/>
        </w:rPr>
      </w:pPr>
    </w:p>
    <w:p w:rsidR="002039FD" w:rsidRPr="00E42712" w:rsidRDefault="002039FD" w:rsidP="00F17233">
      <w:pPr>
        <w:jc w:val="right"/>
        <w:rPr>
          <w:rFonts w:ascii="Arial" w:hAnsi="Arial" w:cs="Arial"/>
          <w:color w:val="000000"/>
        </w:rPr>
      </w:pPr>
    </w:p>
    <w:p w:rsidR="00FD1A8B" w:rsidRPr="00E42712" w:rsidRDefault="00FD1A8B" w:rsidP="00F17233">
      <w:pPr>
        <w:jc w:val="right"/>
        <w:rPr>
          <w:rFonts w:ascii="Arial" w:hAnsi="Arial" w:cs="Arial"/>
          <w:color w:val="000000"/>
        </w:rPr>
      </w:pPr>
    </w:p>
    <w:p w:rsidR="00F17233" w:rsidRPr="00E42712" w:rsidRDefault="00F17233" w:rsidP="00301385">
      <w:pPr>
        <w:jc w:val="right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lastRenderedPageBreak/>
        <w:t>Приложение</w:t>
      </w:r>
    </w:p>
    <w:p w:rsidR="00F17233" w:rsidRPr="00E42712" w:rsidRDefault="00F17233" w:rsidP="00301385">
      <w:pPr>
        <w:jc w:val="right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к постановлению администрации                                                                                                                     муниципального образования 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                                                                      Первомайского района</w:t>
      </w:r>
      <w:r w:rsidR="00E42712" w:rsidRPr="00E42712">
        <w:rPr>
          <w:rFonts w:ascii="Arial" w:hAnsi="Arial" w:cs="Arial"/>
          <w:color w:val="000000"/>
        </w:rPr>
        <w:t xml:space="preserve"> </w:t>
      </w:r>
      <w:r w:rsidRPr="00E42712">
        <w:rPr>
          <w:rFonts w:ascii="Arial" w:hAnsi="Arial" w:cs="Arial"/>
          <w:color w:val="000000"/>
        </w:rPr>
        <w:t>Оренбургской области</w:t>
      </w:r>
    </w:p>
    <w:p w:rsidR="00F17233" w:rsidRPr="00E42712" w:rsidRDefault="00301385" w:rsidP="00301385">
      <w:pPr>
        <w:jc w:val="right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15</w:t>
      </w:r>
      <w:r w:rsidR="005E3185" w:rsidRPr="00E42712">
        <w:rPr>
          <w:rFonts w:ascii="Arial" w:hAnsi="Arial" w:cs="Arial"/>
          <w:color w:val="000000"/>
        </w:rPr>
        <w:t>.0</w:t>
      </w:r>
      <w:r w:rsidRPr="00E42712">
        <w:rPr>
          <w:rFonts w:ascii="Arial" w:hAnsi="Arial" w:cs="Arial"/>
          <w:color w:val="000000"/>
        </w:rPr>
        <w:t>6</w:t>
      </w:r>
      <w:r w:rsidR="005E3185" w:rsidRPr="00E42712">
        <w:rPr>
          <w:rFonts w:ascii="Arial" w:hAnsi="Arial" w:cs="Arial"/>
          <w:color w:val="000000"/>
        </w:rPr>
        <w:t>.2017</w:t>
      </w:r>
      <w:r w:rsidR="00F17233" w:rsidRPr="00E42712">
        <w:rPr>
          <w:rFonts w:ascii="Arial" w:hAnsi="Arial" w:cs="Arial"/>
          <w:color w:val="000000"/>
        </w:rPr>
        <w:t xml:space="preserve"> №</w:t>
      </w:r>
      <w:r w:rsidRPr="00E42712">
        <w:rPr>
          <w:rFonts w:ascii="Arial" w:hAnsi="Arial" w:cs="Arial"/>
          <w:color w:val="000000"/>
        </w:rPr>
        <w:t>55</w:t>
      </w:r>
      <w:r w:rsidR="00F17233" w:rsidRPr="00E42712">
        <w:rPr>
          <w:rFonts w:ascii="Arial" w:hAnsi="Arial" w:cs="Arial"/>
          <w:color w:val="000000"/>
        </w:rPr>
        <w:t>-п</w:t>
      </w:r>
    </w:p>
    <w:p w:rsidR="00364F21" w:rsidRPr="00E42712" w:rsidRDefault="00364F21" w:rsidP="00F17233">
      <w:pPr>
        <w:jc w:val="right"/>
        <w:rPr>
          <w:rFonts w:ascii="Arial" w:hAnsi="Arial" w:cs="Arial"/>
          <w:color w:val="000000"/>
        </w:rPr>
      </w:pPr>
    </w:p>
    <w:p w:rsidR="00364F21" w:rsidRPr="00E42712" w:rsidRDefault="00364F21" w:rsidP="00364F21">
      <w:pPr>
        <w:jc w:val="center"/>
        <w:rPr>
          <w:rFonts w:ascii="Arial" w:hAnsi="Arial" w:cs="Arial"/>
          <w:b/>
          <w:color w:val="000000"/>
        </w:rPr>
      </w:pPr>
      <w:r w:rsidRPr="00E42712">
        <w:rPr>
          <w:rFonts w:ascii="Arial" w:hAnsi="Arial" w:cs="Arial"/>
          <w:b/>
          <w:color w:val="000000"/>
        </w:rPr>
        <w:t>ПОЛОЖЕНИЕ</w:t>
      </w:r>
    </w:p>
    <w:p w:rsidR="00364F21" w:rsidRPr="00E42712" w:rsidRDefault="00364F21" w:rsidP="00364F21">
      <w:pPr>
        <w:jc w:val="center"/>
        <w:rPr>
          <w:rFonts w:ascii="Arial" w:hAnsi="Arial" w:cs="Arial"/>
          <w:b/>
          <w:color w:val="000000"/>
        </w:rPr>
      </w:pPr>
      <w:r w:rsidRPr="00E42712">
        <w:rPr>
          <w:rFonts w:ascii="Arial" w:hAnsi="Arial" w:cs="Arial"/>
          <w:b/>
          <w:color w:val="000000"/>
        </w:rPr>
        <w:t xml:space="preserve">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</w:t>
      </w:r>
      <w:r w:rsidR="00301385" w:rsidRPr="00E42712">
        <w:rPr>
          <w:rFonts w:ascii="Arial" w:hAnsi="Arial" w:cs="Arial"/>
          <w:b/>
          <w:color w:val="000000"/>
        </w:rPr>
        <w:t>Первомайский</w:t>
      </w:r>
      <w:r w:rsidRPr="00E42712">
        <w:rPr>
          <w:rFonts w:ascii="Arial" w:hAnsi="Arial" w:cs="Arial"/>
          <w:b/>
          <w:color w:val="000000"/>
        </w:rPr>
        <w:t xml:space="preserve"> сельсовет Первомайского района Оренбургской области  на соответствие вновь принятым нормативным правовым актам Российской Федерации и Оренбургской области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</w:p>
    <w:p w:rsidR="00364F21" w:rsidRPr="00E42712" w:rsidRDefault="00364F21" w:rsidP="00FD1A8B">
      <w:pPr>
        <w:pStyle w:val="a4"/>
        <w:numPr>
          <w:ilvl w:val="0"/>
          <w:numId w:val="1"/>
        </w:numPr>
        <w:jc w:val="center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Общие положения</w:t>
      </w:r>
      <w:r w:rsidR="00FD1A8B" w:rsidRPr="00E42712">
        <w:rPr>
          <w:rFonts w:ascii="Arial" w:hAnsi="Arial" w:cs="Arial"/>
          <w:color w:val="000000"/>
        </w:rPr>
        <w:t>.</w:t>
      </w:r>
    </w:p>
    <w:p w:rsidR="00FD1A8B" w:rsidRPr="00E42712" w:rsidRDefault="00FD1A8B" w:rsidP="00FD1A8B">
      <w:pPr>
        <w:pStyle w:val="a4"/>
        <w:ind w:left="960"/>
        <w:rPr>
          <w:rFonts w:ascii="Arial" w:hAnsi="Arial" w:cs="Arial"/>
          <w:color w:val="000000"/>
        </w:rPr>
      </w:pP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1.1.Настоящее Положение определяет порядок осуществления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1.2.Мониторинг федерального законодательства, законодательства Оренбургской области и ревизия муниципальных правовых актов на соответствие вновь принятым нормативным правовым актам Российской Федерации и Оренбургской области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Оренбургской области, муниципальных правовых актов принятых на местном уровне.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1.3.Мониторинг федерального законодательства, законодательства Оренбургской области и ревизия муниципальных правовых актов осуществляется органами и должностными лицами местного самоуправления по вопросам, относящимся к их компетенции.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1.4.Принципами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являются: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законность;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полнота анализа нормативных правовых актов;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 актуальность и достоверность информации;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 обоснованность выводов;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профессионализм лиц, осуществляющих мониторинг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 правовым актам Российской Федерации и Оренбургской области;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ответственность за результат мониторинга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</w:p>
    <w:p w:rsidR="00364F21" w:rsidRPr="00E42712" w:rsidRDefault="00364F21" w:rsidP="00364F21">
      <w:pPr>
        <w:jc w:val="center"/>
        <w:rPr>
          <w:rFonts w:ascii="Arial" w:hAnsi="Arial" w:cs="Arial"/>
          <w:b/>
          <w:color w:val="000000"/>
        </w:rPr>
      </w:pPr>
      <w:r w:rsidRPr="00E42712">
        <w:rPr>
          <w:rFonts w:ascii="Arial" w:hAnsi="Arial" w:cs="Arial"/>
          <w:b/>
          <w:color w:val="000000"/>
        </w:rPr>
        <w:t>2. Мониторинг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2.1. Мониторинг федерального законодательства, законодательства Оренбургской области и ревизия муниципальных правовых актов муниципального образования проводится администрацией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постоянно.</w:t>
      </w:r>
    </w:p>
    <w:p w:rsidR="00364F21" w:rsidRPr="00E42712" w:rsidRDefault="00FD1A8B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2.2. </w:t>
      </w:r>
      <w:r w:rsidR="00364F21" w:rsidRPr="00E42712">
        <w:rPr>
          <w:rFonts w:ascii="Arial" w:hAnsi="Arial" w:cs="Arial"/>
          <w:color w:val="000000"/>
        </w:rPr>
        <w:t>По результатам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муниципа</w:t>
      </w:r>
      <w:r w:rsidRPr="00E42712">
        <w:rPr>
          <w:rFonts w:ascii="Arial" w:hAnsi="Arial" w:cs="Arial"/>
          <w:color w:val="000000"/>
        </w:rPr>
        <w:t xml:space="preserve">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="00364F21"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за десять календарных дней до окончания текущего квартала.</w:t>
      </w:r>
    </w:p>
    <w:p w:rsidR="00364F21" w:rsidRPr="00E42712" w:rsidRDefault="00364F21" w:rsidP="00FD1A8B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Представляемый обзор должен отвечать требованиям актуальности, полноты и достоверности сведений.</w:t>
      </w:r>
    </w:p>
    <w:p w:rsidR="00364F21" w:rsidRPr="00E42712" w:rsidRDefault="00364F21" w:rsidP="00FD1A8B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К обзору прилагается информация в виде таблиц или перечней действующих нормативных правовых актов Российской Федерации, Оренбургской области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2.3.  Обзор законодательства включает в себя следующие разделы: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   введение;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   анализ федерального законодательства, законодательства Оренбургской области в соответствующей сфере правового регулирования;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-  полномочия органа местного самоуправления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в соответствующей сфере правового регулирования;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-      анализ действующих муниципальных правовых актов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в соответствующей сфере правоотношений;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   выводы.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2.4.  В разделе «Введение» обосновывается необходимость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правоотношений.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2.5.В разделе «Анализ федерального законодательства, законодательства Оренбургской области в соответствующей сфере правового регулирования»: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2.5.1.Указывается предмет и состояние правового регулирования в соответствующей сфере правоотношений.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2.5.2.В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федерального законодательства, законодательства Оренбургской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Оренбургской области за рассматриваемый период (квартал, полугодие, год).</w:t>
      </w:r>
    </w:p>
    <w:p w:rsidR="00364F21" w:rsidRPr="00E42712" w:rsidRDefault="00364F21" w:rsidP="00FD1A8B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области об </w:t>
      </w:r>
      <w:r w:rsidRPr="00E42712">
        <w:rPr>
          <w:rFonts w:ascii="Arial" w:hAnsi="Arial" w:cs="Arial"/>
          <w:color w:val="000000"/>
        </w:rPr>
        <w:lastRenderedPageBreak/>
        <w:t>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2.6.   В разделе «Полномочия органа местного самоуправления муниципального образования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 сельсовет Первомайского района Оренбургской области  в соответствующей сфере правового регулирования»: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2.6.1. Определяются полномочия муниципального образования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 сельсовет Первомайского района Оренбургской области  в соответствующей сфере правоотношений, предоставленным федеральным законодательством, законодательством Оренбургской области.</w:t>
      </w:r>
    </w:p>
    <w:p w:rsidR="00364F21" w:rsidRPr="00E42712" w:rsidRDefault="00364F21" w:rsidP="00FD1A8B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Рекомендуется указывать исчерпывающий перечень полномочий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области.</w:t>
      </w:r>
    </w:p>
    <w:p w:rsidR="00364F21" w:rsidRPr="00E42712" w:rsidRDefault="00364F21" w:rsidP="00FD1A8B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Данные полномочия обосновываются ссылками на конкретные статьи федеральных правовых актов, нормативных правовых актов Оренбургской области с указанием их реквизитов.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2.6.2. 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области. 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2.7.   В разделе  «Анализ действующих  муниципальных правовых актов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в   соответствующей сфере правоотношений»: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2.7.1.Дается оценка реализации органом местного самоуправления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</w:t>
      </w:r>
      <w:r w:rsidR="005E3185" w:rsidRPr="00E42712">
        <w:rPr>
          <w:rFonts w:ascii="Arial" w:hAnsi="Arial" w:cs="Arial"/>
          <w:color w:val="000000"/>
        </w:rPr>
        <w:t xml:space="preserve">ого района Оренбургской области </w:t>
      </w:r>
      <w:r w:rsidRPr="00E42712">
        <w:rPr>
          <w:rFonts w:ascii="Arial" w:hAnsi="Arial" w:cs="Arial"/>
          <w:color w:val="000000"/>
        </w:rPr>
        <w:t xml:space="preserve">полномочий, предоставляемых федеральным законодательством,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в соответствующей сфере правоотношений.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2.7.2. Определяется состояние правового регулирования в муниципальном образовании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в соответствующей сфере правоотношений.</w:t>
      </w:r>
    </w:p>
    <w:p w:rsidR="00364F21" w:rsidRPr="00E42712" w:rsidRDefault="00364F21" w:rsidP="00FD1A8B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Указывается количество действующих муниципальных правовых актов муниципального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в соответствующей сфере.</w:t>
      </w:r>
    </w:p>
    <w:p w:rsidR="00364F21" w:rsidRPr="00E42712" w:rsidRDefault="00364F21" w:rsidP="00FD1A8B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Оцениваются муниципальные правовые акты муниципального образования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 сельсовет Первомайского района Оренбургской области, полнота и достаточность реализаций в муницип</w:t>
      </w:r>
      <w:r w:rsidR="00105D5A" w:rsidRPr="00E42712">
        <w:rPr>
          <w:rFonts w:ascii="Arial" w:hAnsi="Arial" w:cs="Arial"/>
          <w:color w:val="000000"/>
        </w:rPr>
        <w:t xml:space="preserve">альном образовании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364F21" w:rsidRPr="00E42712" w:rsidRDefault="00364F21" w:rsidP="00FD1A8B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В обзоре также указываются правовые пробелы в действующих муниципальных правовых актах муниципа</w:t>
      </w:r>
      <w:r w:rsidR="00105D5A" w:rsidRPr="00E42712">
        <w:rPr>
          <w:rFonts w:ascii="Arial" w:hAnsi="Arial" w:cs="Arial"/>
          <w:color w:val="000000"/>
        </w:rPr>
        <w:t xml:space="preserve">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</w:t>
      </w:r>
      <w:r w:rsidRPr="00E42712">
        <w:rPr>
          <w:rFonts w:ascii="Arial" w:hAnsi="Arial" w:cs="Arial"/>
          <w:color w:val="000000"/>
        </w:rPr>
        <w:lastRenderedPageBreak/>
        <w:t>сельсовет Первомайского района Оренбургской области  в соответствующей сфере правоотношений.</w:t>
      </w:r>
    </w:p>
    <w:p w:rsidR="00364F21" w:rsidRPr="00E42712" w:rsidRDefault="00364F21" w:rsidP="00FD1A8B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Пробелы в правовом регулировании отражаются с учетом указанной в обзоре оценки реализации муниципа</w:t>
      </w:r>
      <w:r w:rsidR="00105D5A" w:rsidRPr="00E42712">
        <w:rPr>
          <w:rFonts w:ascii="Arial" w:hAnsi="Arial" w:cs="Arial"/>
          <w:color w:val="000000"/>
        </w:rPr>
        <w:t xml:space="preserve">льным образованием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полномочий, предоставляемых федеральным законодательством, законодательством Оренбургской области.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2.7.3. 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муниципа</w:t>
      </w:r>
      <w:r w:rsidR="00105D5A" w:rsidRPr="00E42712">
        <w:rPr>
          <w:rFonts w:ascii="Arial" w:hAnsi="Arial" w:cs="Arial"/>
          <w:color w:val="000000"/>
        </w:rPr>
        <w:t xml:space="preserve">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на соответствие вновь принятым нормативным правовым актам в конкретной сфере правового  регулирования, также отражается динамика состояния правового регулирования в муницип</w:t>
      </w:r>
      <w:r w:rsidR="00105D5A" w:rsidRPr="00E42712">
        <w:rPr>
          <w:rFonts w:ascii="Arial" w:hAnsi="Arial" w:cs="Arial"/>
          <w:color w:val="000000"/>
        </w:rPr>
        <w:t xml:space="preserve">альном образовании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 за рассматриваемый период (квартал, полугодие, год).</w:t>
      </w:r>
    </w:p>
    <w:p w:rsidR="00364F21" w:rsidRPr="00E42712" w:rsidRDefault="00364F21" w:rsidP="00FD1A8B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В данной информации указываются полномочия муниципа</w:t>
      </w:r>
      <w:r w:rsidR="00105D5A" w:rsidRPr="00E42712">
        <w:rPr>
          <w:rFonts w:ascii="Arial" w:hAnsi="Arial" w:cs="Arial"/>
          <w:color w:val="000000"/>
        </w:rPr>
        <w:t xml:space="preserve">льного образовании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области,</w:t>
      </w:r>
      <w:bookmarkStart w:id="0" w:name="_GoBack"/>
      <w:bookmarkEnd w:id="0"/>
      <w:r w:rsidRPr="00E42712">
        <w:rPr>
          <w:rFonts w:ascii="Arial" w:hAnsi="Arial" w:cs="Arial"/>
          <w:color w:val="000000"/>
        </w:rPr>
        <w:t xml:space="preserve"> урегулированные федеральным законодательством, законодательством Оренбургской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2.7.4.Кроме того, отражаются следующие количественные показатели: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   количество принятых органом местного муниципальных правовых актов за рассматриваемый период (квартал, полугодие, год);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   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364F21" w:rsidRPr="00E42712" w:rsidRDefault="00364F21" w:rsidP="00364F21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Оренбургской области.</w:t>
      </w:r>
    </w:p>
    <w:p w:rsidR="00364F21" w:rsidRPr="00E42712" w:rsidRDefault="00364F21" w:rsidP="003F6996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В разделе «Выводы» включаются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</w:t>
      </w:r>
      <w:r w:rsidR="00105D5A" w:rsidRPr="00E42712">
        <w:rPr>
          <w:rFonts w:ascii="Arial" w:hAnsi="Arial" w:cs="Arial"/>
          <w:color w:val="000000"/>
        </w:rPr>
        <w:t xml:space="preserve">льного образования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</w:p>
    <w:p w:rsidR="00364F21" w:rsidRPr="00E42712" w:rsidRDefault="00364F21" w:rsidP="00364F21">
      <w:pPr>
        <w:jc w:val="center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b/>
          <w:color w:val="000000"/>
        </w:rPr>
        <w:t>3</w:t>
      </w:r>
      <w:r w:rsidRPr="00E42712">
        <w:rPr>
          <w:rFonts w:ascii="Arial" w:hAnsi="Arial" w:cs="Arial"/>
          <w:color w:val="000000"/>
        </w:rPr>
        <w:t xml:space="preserve">. </w:t>
      </w:r>
      <w:r w:rsidRPr="00E42712">
        <w:rPr>
          <w:rFonts w:ascii="Arial" w:hAnsi="Arial" w:cs="Arial"/>
          <w:b/>
          <w:color w:val="000000"/>
        </w:rPr>
        <w:t>Координация деятельности по мониторингу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</w:p>
    <w:p w:rsidR="00364F21" w:rsidRPr="00E42712" w:rsidRDefault="00364F21" w:rsidP="003F6996">
      <w:pPr>
        <w:ind w:firstLine="708"/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3.1. Координация деятельности по мониторингу федерального законодательства, законодательства Оренбургской области и ревизии муниципальных правовых актов Оренбургской области осуществляется муниципал</w:t>
      </w:r>
      <w:r w:rsidR="00105D5A" w:rsidRPr="00E42712">
        <w:rPr>
          <w:rFonts w:ascii="Arial" w:hAnsi="Arial" w:cs="Arial"/>
          <w:color w:val="000000"/>
        </w:rPr>
        <w:t xml:space="preserve">ьными образованием </w:t>
      </w:r>
      <w:r w:rsidR="00301385" w:rsidRPr="00E42712">
        <w:rPr>
          <w:rFonts w:ascii="Arial" w:hAnsi="Arial" w:cs="Arial"/>
          <w:color w:val="000000"/>
        </w:rPr>
        <w:t>Первомайский</w:t>
      </w:r>
      <w:r w:rsidRPr="00E42712">
        <w:rPr>
          <w:rFonts w:ascii="Arial" w:hAnsi="Arial" w:cs="Arial"/>
          <w:color w:val="000000"/>
        </w:rPr>
        <w:t xml:space="preserve"> сельсовет Первомайского района Оренбургской области  путем: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подготовки и разработки проектов муниципальных правовых актов и контроля за их исполнением;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lastRenderedPageBreak/>
        <w:t>- представления информации о вновь принятых федеральных законов, законов Оренбургской области и изменениях внесенных в федеральные законы, законы Оренбургской области.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</w:p>
    <w:p w:rsidR="00364F21" w:rsidRPr="00E42712" w:rsidRDefault="00364F21" w:rsidP="00364F21">
      <w:pPr>
        <w:jc w:val="center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Мониторинг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</w:t>
      </w:r>
    </w:p>
    <w:p w:rsidR="00364F21" w:rsidRPr="00E42712" w:rsidRDefault="00364F21" w:rsidP="00364F21">
      <w:pPr>
        <w:jc w:val="center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Российской Федерации и Оренбургской области</w:t>
      </w:r>
    </w:p>
    <w:tbl>
      <w:tblPr>
        <w:tblW w:w="5011" w:type="pct"/>
        <w:tblCellMar>
          <w:left w:w="0" w:type="dxa"/>
          <w:right w:w="0" w:type="dxa"/>
        </w:tblCellMar>
        <w:tblLook w:val="0000"/>
      </w:tblPr>
      <w:tblGrid>
        <w:gridCol w:w="359"/>
        <w:gridCol w:w="4072"/>
        <w:gridCol w:w="2333"/>
        <w:gridCol w:w="2611"/>
      </w:tblGrid>
      <w:tr w:rsidR="00364F21" w:rsidRPr="00E42712" w:rsidTr="00364F21">
        <w:trPr>
          <w:trHeight w:val="405"/>
        </w:trPr>
        <w:tc>
          <w:tcPr>
            <w:tcW w:w="360" w:type="dxa"/>
            <w:vAlign w:val="center"/>
          </w:tcPr>
          <w:p w:rsidR="00364F21" w:rsidRPr="00E42712" w:rsidRDefault="00364F21" w:rsidP="00364F21">
            <w:pPr>
              <w:spacing w:after="15"/>
              <w:jc w:val="center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2" w:type="dxa"/>
            <w:vAlign w:val="center"/>
          </w:tcPr>
          <w:p w:rsidR="00364F21" w:rsidRPr="00E42712" w:rsidRDefault="00364F21" w:rsidP="00364F21">
            <w:pPr>
              <w:spacing w:after="15"/>
              <w:jc w:val="center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4" w:type="dxa"/>
            <w:gridSpan w:val="2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Содержание</w:t>
            </w:r>
          </w:p>
        </w:tc>
      </w:tr>
      <w:tr w:rsidR="00364F21" w:rsidRPr="00E42712" w:rsidTr="00364F21">
        <w:trPr>
          <w:trHeight w:val="840"/>
        </w:trPr>
        <w:tc>
          <w:tcPr>
            <w:tcW w:w="360" w:type="dxa"/>
            <w:vAlign w:val="center"/>
          </w:tcPr>
          <w:p w:rsidR="00364F21" w:rsidRPr="00E42712" w:rsidRDefault="00364F21" w:rsidP="00364F21">
            <w:pPr>
              <w:spacing w:after="15"/>
              <w:jc w:val="center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072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ОБЗОР ЗАКОНОДАТЕЛЬСТВА</w:t>
            </w:r>
          </w:p>
        </w:tc>
        <w:tc>
          <w:tcPr>
            <w:tcW w:w="2333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 xml:space="preserve">Мониторинг и ревизия 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E42712">
                <w:rPr>
                  <w:rFonts w:ascii="Arial" w:hAnsi="Arial" w:cs="Arial"/>
                  <w:color w:val="000000"/>
                </w:rPr>
                <w:t>20 г</w:t>
              </w:r>
            </w:smartTag>
            <w:r w:rsidRPr="00E427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11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 xml:space="preserve">Повторный мониторинг и ревизия 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E42712">
                <w:rPr>
                  <w:rFonts w:ascii="Arial" w:hAnsi="Arial" w:cs="Arial"/>
                  <w:color w:val="000000"/>
                </w:rPr>
                <w:t>20 г</w:t>
              </w:r>
            </w:smartTag>
            <w:r w:rsidRPr="00E427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64F21" w:rsidRPr="00E42712" w:rsidTr="00364F21">
        <w:trPr>
          <w:trHeight w:val="405"/>
        </w:trPr>
        <w:tc>
          <w:tcPr>
            <w:tcW w:w="360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2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Введение</w:t>
            </w:r>
          </w:p>
        </w:tc>
        <w:tc>
          <w:tcPr>
            <w:tcW w:w="2333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&lt;1&gt;</w:t>
            </w:r>
          </w:p>
        </w:tc>
        <w:tc>
          <w:tcPr>
            <w:tcW w:w="2611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&lt;1&gt;</w:t>
            </w:r>
          </w:p>
        </w:tc>
      </w:tr>
      <w:tr w:rsidR="00364F21" w:rsidRPr="00E42712" w:rsidTr="00364F21">
        <w:trPr>
          <w:trHeight w:val="1380"/>
        </w:trPr>
        <w:tc>
          <w:tcPr>
            <w:tcW w:w="360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72" w:type="dxa"/>
            <w:vAlign w:val="center"/>
          </w:tcPr>
          <w:p w:rsidR="00364F21" w:rsidRPr="00E42712" w:rsidRDefault="00364F21" w:rsidP="00364F21">
            <w:pPr>
              <w:spacing w:after="15"/>
              <w:jc w:val="both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Анализ федерального законодательства, законодательства Оренбургской области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&lt;2&gt;</w:t>
            </w:r>
          </w:p>
        </w:tc>
        <w:tc>
          <w:tcPr>
            <w:tcW w:w="2611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&lt;2&gt;</w:t>
            </w:r>
          </w:p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&lt;3&gt;</w:t>
            </w:r>
          </w:p>
        </w:tc>
      </w:tr>
      <w:tr w:rsidR="00364F21" w:rsidRPr="00E42712" w:rsidTr="00364F21">
        <w:trPr>
          <w:trHeight w:val="1140"/>
        </w:trPr>
        <w:tc>
          <w:tcPr>
            <w:tcW w:w="360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72" w:type="dxa"/>
            <w:vAlign w:val="center"/>
          </w:tcPr>
          <w:p w:rsidR="00364F21" w:rsidRPr="00E42712" w:rsidRDefault="00364F21" w:rsidP="00364F21">
            <w:pPr>
              <w:spacing w:after="15"/>
              <w:jc w:val="both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&lt;4&gt;</w:t>
            </w:r>
          </w:p>
        </w:tc>
        <w:tc>
          <w:tcPr>
            <w:tcW w:w="2611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&lt;4&gt;</w:t>
            </w:r>
          </w:p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 &lt;5&gt;</w:t>
            </w:r>
          </w:p>
        </w:tc>
      </w:tr>
      <w:tr w:rsidR="00364F21" w:rsidRPr="00E42712" w:rsidTr="00364F21">
        <w:trPr>
          <w:trHeight w:val="1140"/>
        </w:trPr>
        <w:tc>
          <w:tcPr>
            <w:tcW w:w="360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72" w:type="dxa"/>
            <w:vAlign w:val="center"/>
          </w:tcPr>
          <w:p w:rsidR="00364F21" w:rsidRPr="00E42712" w:rsidRDefault="00364F21" w:rsidP="00364F21">
            <w:pPr>
              <w:spacing w:after="15"/>
              <w:jc w:val="both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Анализ действующих муниципальных правовых актов в соответствующей сфере правоотношений</w:t>
            </w:r>
          </w:p>
          <w:p w:rsidR="00364F21" w:rsidRPr="00E42712" w:rsidRDefault="00364F21" w:rsidP="00364F21">
            <w:pPr>
              <w:spacing w:after="1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33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&lt;6&gt;</w:t>
            </w:r>
          </w:p>
        </w:tc>
        <w:tc>
          <w:tcPr>
            <w:tcW w:w="2611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&lt;6&gt;</w:t>
            </w:r>
          </w:p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&lt;7&gt;</w:t>
            </w:r>
          </w:p>
        </w:tc>
      </w:tr>
      <w:tr w:rsidR="00364F21" w:rsidRPr="00E42712" w:rsidTr="00364F21">
        <w:trPr>
          <w:trHeight w:val="420"/>
        </w:trPr>
        <w:tc>
          <w:tcPr>
            <w:tcW w:w="360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72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Выводы</w:t>
            </w:r>
          </w:p>
        </w:tc>
        <w:tc>
          <w:tcPr>
            <w:tcW w:w="2333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&lt;8&gt;</w:t>
            </w:r>
          </w:p>
        </w:tc>
        <w:tc>
          <w:tcPr>
            <w:tcW w:w="2611" w:type="dxa"/>
            <w:vAlign w:val="center"/>
          </w:tcPr>
          <w:p w:rsidR="00364F21" w:rsidRPr="00E42712" w:rsidRDefault="00364F21" w:rsidP="00364F21">
            <w:pPr>
              <w:spacing w:after="15"/>
              <w:rPr>
                <w:rFonts w:ascii="Arial" w:hAnsi="Arial" w:cs="Arial"/>
                <w:color w:val="000000"/>
              </w:rPr>
            </w:pPr>
            <w:r w:rsidRPr="00E42712">
              <w:rPr>
                <w:rFonts w:ascii="Arial" w:hAnsi="Arial" w:cs="Arial"/>
                <w:color w:val="000000"/>
              </w:rPr>
              <w:t>&lt;8&gt;</w:t>
            </w:r>
          </w:p>
        </w:tc>
      </w:tr>
    </w:tbl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&lt;1&gt;    Обоснования необходимости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правоотношений.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&lt;2&gt;   Предмет и состояние правового регулирования в соответствующей сфере правоотношений.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&lt;3&gt; Динамика развития федерального законодательства, законодательства Оренбургской области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области, об 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Оренбургской области. Перечень полномочий муниципального образования со ссылками на статьи и реквизиты правовых актов.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 xml:space="preserve">&lt;5&gt;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</w:t>
      </w:r>
      <w:r w:rsidRPr="00E42712">
        <w:rPr>
          <w:rFonts w:ascii="Arial" w:hAnsi="Arial" w:cs="Arial"/>
          <w:color w:val="000000"/>
        </w:rPr>
        <w:lastRenderedPageBreak/>
        <w:t>перечень полномочий и правовые основания их предоставления муниципальному образованию.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&lt;6&gt;    Анализ включает следующее: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1)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 в соответствующей сфере правоотношений.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2)Состояние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Оренбургской области.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3)</w:t>
      </w:r>
      <w:r w:rsidR="00E42712">
        <w:rPr>
          <w:rFonts w:ascii="Arial" w:hAnsi="Arial" w:cs="Arial"/>
          <w:color w:val="000000"/>
        </w:rPr>
        <w:t xml:space="preserve"> </w:t>
      </w:r>
      <w:r w:rsidRPr="00E42712">
        <w:rPr>
          <w:rFonts w:ascii="Arial" w:hAnsi="Arial" w:cs="Arial"/>
          <w:color w:val="000000"/>
        </w:rPr>
        <w:t>Количественные показатели: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   количество принятых органом местного муниципальных правовых актов за рассматриваемый период (квартал, полугодие, год);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-      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4) Оценка соответствия действующих муниципальных правовых актов в соответствующей сфере правоотношений федеральному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законодательству, законодательству Оренбургской области.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образовании, урегулированные федеральным законодательством, законодательством Оренбургской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  <w:r w:rsidRPr="00E42712">
        <w:rPr>
          <w:rFonts w:ascii="Arial" w:hAnsi="Arial" w:cs="Arial"/>
          <w:color w:val="000000"/>
        </w:rPr>
        <w:t>&lt;8&gt;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364F21" w:rsidRPr="00E42712" w:rsidRDefault="00364F21" w:rsidP="00364F21">
      <w:pPr>
        <w:jc w:val="both"/>
        <w:rPr>
          <w:rFonts w:ascii="Arial" w:hAnsi="Arial" w:cs="Arial"/>
          <w:color w:val="000000"/>
        </w:rPr>
      </w:pPr>
    </w:p>
    <w:p w:rsidR="00F80F8E" w:rsidRPr="00E42712" w:rsidRDefault="00F80F8E">
      <w:pPr>
        <w:rPr>
          <w:rFonts w:ascii="Arial" w:hAnsi="Arial" w:cs="Arial"/>
        </w:rPr>
      </w:pPr>
    </w:p>
    <w:sectPr w:rsidR="00F80F8E" w:rsidRPr="00E42712" w:rsidSect="00E427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5662"/>
    <w:multiLevelType w:val="hybridMultilevel"/>
    <w:tmpl w:val="B8C610CA"/>
    <w:lvl w:ilvl="0" w:tplc="1CFC699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50E"/>
    <w:rsid w:val="00037325"/>
    <w:rsid w:val="00105D5A"/>
    <w:rsid w:val="001D6012"/>
    <w:rsid w:val="002039FD"/>
    <w:rsid w:val="0022550E"/>
    <w:rsid w:val="00301385"/>
    <w:rsid w:val="00364F21"/>
    <w:rsid w:val="003F6996"/>
    <w:rsid w:val="005E3185"/>
    <w:rsid w:val="006B3949"/>
    <w:rsid w:val="00E42712"/>
    <w:rsid w:val="00F17233"/>
    <w:rsid w:val="00F516A9"/>
    <w:rsid w:val="00F80F8E"/>
    <w:rsid w:val="00FD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F8E"/>
    <w:pPr>
      <w:spacing w:after="15"/>
    </w:pPr>
  </w:style>
  <w:style w:type="paragraph" w:styleId="a4">
    <w:name w:val="List Paragraph"/>
    <w:basedOn w:val="a"/>
    <w:uiPriority w:val="34"/>
    <w:qFormat/>
    <w:rsid w:val="00FD1A8B"/>
    <w:pPr>
      <w:ind w:left="720"/>
      <w:contextualSpacing/>
    </w:pPr>
  </w:style>
  <w:style w:type="table" w:styleId="a5">
    <w:name w:val="Table Grid"/>
    <w:basedOn w:val="a1"/>
    <w:uiPriority w:val="59"/>
    <w:rsid w:val="003F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F8E"/>
    <w:pPr>
      <w:spacing w:after="15"/>
    </w:pPr>
  </w:style>
  <w:style w:type="paragraph" w:styleId="a4">
    <w:name w:val="List Paragraph"/>
    <w:basedOn w:val="a"/>
    <w:uiPriority w:val="34"/>
    <w:qFormat/>
    <w:rsid w:val="00FD1A8B"/>
    <w:pPr>
      <w:ind w:left="720"/>
      <w:contextualSpacing/>
    </w:pPr>
  </w:style>
  <w:style w:type="table" w:styleId="a5">
    <w:name w:val="Table Grid"/>
    <w:basedOn w:val="a1"/>
    <w:uiPriority w:val="59"/>
    <w:rsid w:val="003F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Первомайский</cp:lastModifiedBy>
  <cp:revision>3</cp:revision>
  <cp:lastPrinted>2017-03-29T08:06:00Z</cp:lastPrinted>
  <dcterms:created xsi:type="dcterms:W3CDTF">2017-06-19T10:03:00Z</dcterms:created>
  <dcterms:modified xsi:type="dcterms:W3CDTF">2017-06-19T10:37:00Z</dcterms:modified>
</cp:coreProperties>
</file>