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68" w:rsidRDefault="00217668" w:rsidP="00217668">
      <w:pPr>
        <w:jc w:val="center"/>
        <w:rPr>
          <w:rFonts w:ascii="Arial" w:hAnsi="Arial" w:cs="Arial"/>
          <w:b/>
          <w:sz w:val="32"/>
          <w:szCs w:val="32"/>
        </w:rPr>
      </w:pPr>
      <w:r w:rsidRPr="00BD7C4F">
        <w:rPr>
          <w:rFonts w:ascii="Arial" w:hAnsi="Arial" w:cs="Arial"/>
          <w:b/>
        </w:rPr>
        <w:t xml:space="preserve">  </w:t>
      </w:r>
      <w:r>
        <w:rPr>
          <w:rFonts w:ascii="Arial" w:hAnsi="Arial" w:cs="Arial"/>
          <w:b/>
          <w:sz w:val="32"/>
          <w:szCs w:val="32"/>
        </w:rPr>
        <w:t xml:space="preserve">АДМИНИСТРАЦИЯ МУНИЦИПАЛЬНОГО ОБРАЗОВАНИЯ </w:t>
      </w:r>
    </w:p>
    <w:p w:rsidR="00217668" w:rsidRDefault="00217668" w:rsidP="00217668">
      <w:pPr>
        <w:jc w:val="center"/>
        <w:rPr>
          <w:rFonts w:ascii="Arial" w:hAnsi="Arial" w:cs="Arial"/>
          <w:b/>
          <w:sz w:val="32"/>
          <w:szCs w:val="32"/>
        </w:rPr>
      </w:pPr>
      <w:r>
        <w:rPr>
          <w:rFonts w:ascii="Arial" w:hAnsi="Arial" w:cs="Arial"/>
          <w:b/>
          <w:sz w:val="32"/>
          <w:szCs w:val="32"/>
        </w:rPr>
        <w:t>ПЕРВОМАЙСКИЙ СЕЛЬСОВЕТ ПЕРВОМАЙСКОГО РАЙОНА ОРЕНБУРГСКОЙ ОБЛАСТИ</w:t>
      </w:r>
    </w:p>
    <w:p w:rsidR="00217668" w:rsidRDefault="00217668" w:rsidP="00217668">
      <w:pPr>
        <w:ind w:right="-104"/>
        <w:rPr>
          <w:rFonts w:ascii="Arial" w:hAnsi="Arial" w:cs="Arial"/>
          <w:b/>
          <w:sz w:val="32"/>
          <w:szCs w:val="32"/>
        </w:rPr>
      </w:pPr>
    </w:p>
    <w:p w:rsidR="00217668" w:rsidRDefault="00217668" w:rsidP="00217668">
      <w:pPr>
        <w:ind w:right="-104"/>
        <w:rPr>
          <w:rFonts w:ascii="Arial" w:hAnsi="Arial" w:cs="Arial"/>
          <w:b/>
          <w:sz w:val="32"/>
          <w:szCs w:val="32"/>
        </w:rPr>
      </w:pPr>
    </w:p>
    <w:p w:rsidR="00217668" w:rsidRDefault="00217668" w:rsidP="00217668">
      <w:pPr>
        <w:ind w:right="-104"/>
        <w:jc w:val="center"/>
        <w:rPr>
          <w:rFonts w:ascii="Arial" w:hAnsi="Arial" w:cs="Arial"/>
          <w:b/>
          <w:sz w:val="32"/>
          <w:szCs w:val="32"/>
        </w:rPr>
      </w:pPr>
      <w:r>
        <w:rPr>
          <w:rFonts w:ascii="Arial" w:hAnsi="Arial" w:cs="Arial"/>
          <w:b/>
          <w:sz w:val="32"/>
          <w:szCs w:val="32"/>
        </w:rPr>
        <w:t>ПОСТАНОВЛЕНИЕ</w:t>
      </w:r>
    </w:p>
    <w:p w:rsidR="00217668" w:rsidRDefault="00217668" w:rsidP="00217668">
      <w:pPr>
        <w:jc w:val="center"/>
        <w:rPr>
          <w:rFonts w:ascii="Arial" w:hAnsi="Arial" w:cs="Arial"/>
          <w:b/>
          <w:sz w:val="32"/>
          <w:szCs w:val="32"/>
        </w:rPr>
      </w:pPr>
    </w:p>
    <w:p w:rsidR="00217668" w:rsidRDefault="00217668" w:rsidP="00217668">
      <w:pPr>
        <w:jc w:val="center"/>
        <w:rPr>
          <w:rFonts w:ascii="Arial" w:hAnsi="Arial" w:cs="Arial"/>
          <w:b/>
          <w:sz w:val="32"/>
          <w:szCs w:val="32"/>
        </w:rPr>
      </w:pPr>
    </w:p>
    <w:p w:rsidR="00217668" w:rsidRDefault="00B70E19" w:rsidP="00217668">
      <w:pPr>
        <w:jc w:val="center"/>
        <w:rPr>
          <w:rFonts w:ascii="Arial" w:hAnsi="Arial" w:cs="Arial"/>
          <w:b/>
          <w:color w:val="FF0000"/>
          <w:sz w:val="32"/>
          <w:szCs w:val="32"/>
        </w:rPr>
      </w:pPr>
      <w:r>
        <w:rPr>
          <w:rFonts w:ascii="Arial" w:hAnsi="Arial" w:cs="Arial"/>
          <w:b/>
          <w:sz w:val="32"/>
          <w:szCs w:val="32"/>
        </w:rPr>
        <w:t>30.12</w:t>
      </w:r>
      <w:r w:rsidR="00217668">
        <w:rPr>
          <w:rFonts w:ascii="Arial" w:hAnsi="Arial" w:cs="Arial"/>
          <w:b/>
          <w:sz w:val="32"/>
          <w:szCs w:val="32"/>
        </w:rPr>
        <w:t>.201</w:t>
      </w:r>
      <w:r>
        <w:rPr>
          <w:rFonts w:ascii="Arial" w:hAnsi="Arial" w:cs="Arial"/>
          <w:b/>
          <w:sz w:val="32"/>
          <w:szCs w:val="32"/>
        </w:rPr>
        <w:t>4</w:t>
      </w:r>
      <w:r w:rsidR="00217668">
        <w:rPr>
          <w:rFonts w:ascii="Arial" w:hAnsi="Arial" w:cs="Arial"/>
          <w:b/>
          <w:sz w:val="32"/>
          <w:szCs w:val="32"/>
        </w:rPr>
        <w:t xml:space="preserve">             </w:t>
      </w:r>
      <w:r w:rsidR="00CB25C4">
        <w:rPr>
          <w:rFonts w:ascii="Arial" w:hAnsi="Arial" w:cs="Arial"/>
          <w:b/>
          <w:sz w:val="32"/>
          <w:szCs w:val="32"/>
        </w:rPr>
        <w:t xml:space="preserve">                                                     № </w:t>
      </w:r>
      <w:r>
        <w:rPr>
          <w:rFonts w:ascii="Arial" w:hAnsi="Arial" w:cs="Arial"/>
          <w:b/>
          <w:sz w:val="32"/>
          <w:szCs w:val="32"/>
        </w:rPr>
        <w:t>237</w:t>
      </w:r>
      <w:r w:rsidR="00217668">
        <w:rPr>
          <w:rFonts w:ascii="Arial" w:hAnsi="Arial" w:cs="Arial"/>
          <w:b/>
          <w:sz w:val="32"/>
          <w:szCs w:val="32"/>
        </w:rPr>
        <w:t xml:space="preserve"> - </w:t>
      </w:r>
      <w:proofErr w:type="spellStart"/>
      <w:proofErr w:type="gramStart"/>
      <w:r w:rsidR="00217668">
        <w:rPr>
          <w:rFonts w:ascii="Arial" w:hAnsi="Arial" w:cs="Arial"/>
          <w:b/>
          <w:sz w:val="32"/>
          <w:szCs w:val="32"/>
        </w:rPr>
        <w:t>п</w:t>
      </w:r>
      <w:proofErr w:type="spellEnd"/>
      <w:proofErr w:type="gramEnd"/>
      <w:r w:rsidR="00217668">
        <w:rPr>
          <w:rFonts w:ascii="Arial" w:hAnsi="Arial" w:cs="Arial"/>
          <w:b/>
          <w:sz w:val="32"/>
          <w:szCs w:val="32"/>
        </w:rPr>
        <w:t xml:space="preserve">                                                        </w:t>
      </w:r>
    </w:p>
    <w:p w:rsidR="00217668" w:rsidRDefault="00217668" w:rsidP="00217668">
      <w:pPr>
        <w:rPr>
          <w:b/>
          <w:color w:val="FF0000"/>
        </w:rPr>
      </w:pPr>
    </w:p>
    <w:p w:rsidR="00217668" w:rsidRDefault="00217668" w:rsidP="00217668"/>
    <w:p w:rsidR="009A4C94" w:rsidRPr="00B70E19" w:rsidRDefault="00B70E19" w:rsidP="00AA7E96">
      <w:pPr>
        <w:jc w:val="center"/>
        <w:rPr>
          <w:rFonts w:ascii="Arial" w:hAnsi="Arial" w:cs="Arial"/>
          <w:b/>
          <w:sz w:val="28"/>
          <w:szCs w:val="28"/>
        </w:rPr>
      </w:pPr>
      <w:r w:rsidRPr="00B70E19">
        <w:rPr>
          <w:rFonts w:ascii="Arial" w:hAnsi="Arial" w:cs="Arial"/>
          <w:b/>
          <w:sz w:val="28"/>
          <w:szCs w:val="28"/>
        </w:rPr>
        <w:t>О реализации мероприятий, направленных на информирование населения о  принимаемых мерах в сфере жилищно-коммунального хозяйства  и по вопросам развития общественного контроля в этой сфере</w:t>
      </w:r>
    </w:p>
    <w:p w:rsidR="007D4DD4" w:rsidRPr="00217668" w:rsidRDefault="007D4DD4" w:rsidP="007D4DD4">
      <w:pPr>
        <w:jc w:val="center"/>
        <w:rPr>
          <w:rFonts w:ascii="Arial" w:hAnsi="Arial" w:cs="Arial"/>
          <w:b/>
        </w:rPr>
      </w:pPr>
    </w:p>
    <w:p w:rsidR="00B776E7" w:rsidRPr="00217668" w:rsidRDefault="00B776E7" w:rsidP="007D4DD4">
      <w:pPr>
        <w:jc w:val="center"/>
        <w:rPr>
          <w:rFonts w:ascii="Arial" w:hAnsi="Arial" w:cs="Arial"/>
          <w:b/>
        </w:rPr>
      </w:pPr>
    </w:p>
    <w:p w:rsidR="00B70E19" w:rsidRPr="00B70E19" w:rsidRDefault="00B70E19" w:rsidP="00B70E19">
      <w:pPr>
        <w:ind w:left="130" w:firstLine="720"/>
        <w:jc w:val="both"/>
        <w:rPr>
          <w:rFonts w:ascii="Arial" w:hAnsi="Arial" w:cs="Arial"/>
        </w:rPr>
      </w:pPr>
      <w:r w:rsidRPr="00B70E19">
        <w:rPr>
          <w:rFonts w:ascii="Arial" w:hAnsi="Arial" w:cs="Arial"/>
        </w:rPr>
        <w:t xml:space="preserve">В соответствии с п. 9.8  </w:t>
      </w:r>
      <w:r w:rsidR="00A24AF7" w:rsidRPr="00B70E19">
        <w:rPr>
          <w:rFonts w:ascii="Arial" w:hAnsi="Arial" w:cs="Arial"/>
        </w:rPr>
        <w:fldChar w:fldCharType="begin"/>
      </w:r>
      <w:r w:rsidRPr="00B70E19">
        <w:rPr>
          <w:rFonts w:ascii="Arial" w:hAnsi="Arial" w:cs="Arial"/>
        </w:rPr>
        <w:instrText xml:space="preserve">HYPERLINK consultantplus://offline/ref=68BDDF5C331D5D700B7BD081EB33968A7B56DA9D24DA6B4B246CB1C2A989ABFC06A07966FEI2H </w:instrText>
      </w:r>
      <w:r w:rsidR="00A24AF7" w:rsidRPr="00B70E19">
        <w:rPr>
          <w:rFonts w:ascii="Arial" w:hAnsi="Arial" w:cs="Arial"/>
        </w:rPr>
        <w:fldChar w:fldCharType="separate"/>
      </w:r>
      <w:r w:rsidRPr="00B70E19">
        <w:rPr>
          <w:rFonts w:ascii="Arial" w:hAnsi="Arial" w:cs="Arial"/>
        </w:rPr>
        <w:t xml:space="preserve">статьи 14 Федерального закона от 21 июля 2007 года № 185-ФЗ «О фонде содействия реформированию жилищно-коммунального хозяйства» в целях обеспечения благоприятных и безопасных условий проживания граждан, надлежащего содержания общего имущества в многоквартирном доме, в соответствии со ст. 27 Устава муниципального образования </w:t>
      </w:r>
      <w:r>
        <w:rPr>
          <w:rFonts w:ascii="Arial" w:hAnsi="Arial" w:cs="Arial"/>
        </w:rPr>
        <w:t>Первомайский</w:t>
      </w:r>
      <w:r w:rsidRPr="00B70E19">
        <w:rPr>
          <w:rFonts w:ascii="Arial" w:hAnsi="Arial" w:cs="Arial"/>
        </w:rPr>
        <w:t xml:space="preserve"> сельсовет, постановляю:                                                                    </w:t>
      </w:r>
    </w:p>
    <w:p w:rsidR="00B70E19" w:rsidRPr="00B70E19" w:rsidRDefault="00A24AF7" w:rsidP="00567E34">
      <w:pPr>
        <w:numPr>
          <w:ilvl w:val="0"/>
          <w:numId w:val="1"/>
        </w:numPr>
        <w:tabs>
          <w:tab w:val="left" w:pos="993"/>
        </w:tabs>
        <w:ind w:left="0" w:firstLine="567"/>
        <w:jc w:val="both"/>
        <w:rPr>
          <w:rFonts w:ascii="Arial" w:hAnsi="Arial" w:cs="Arial"/>
        </w:rPr>
      </w:pPr>
      <w:r w:rsidRPr="00B70E19">
        <w:rPr>
          <w:rFonts w:ascii="Arial" w:hAnsi="Arial" w:cs="Arial"/>
        </w:rPr>
        <w:fldChar w:fldCharType="end"/>
      </w:r>
      <w:proofErr w:type="gramStart"/>
      <w:r w:rsidR="00B70E19" w:rsidRPr="00B70E19">
        <w:rPr>
          <w:rFonts w:ascii="Arial" w:hAnsi="Arial" w:cs="Arial"/>
        </w:rPr>
        <w:t xml:space="preserve">Установить официальный сайт муниципального образования </w:t>
      </w:r>
      <w:r w:rsidR="004A5C58">
        <w:rPr>
          <w:rFonts w:ascii="Arial" w:hAnsi="Arial" w:cs="Arial"/>
        </w:rPr>
        <w:t>Первомайский</w:t>
      </w:r>
      <w:r w:rsidR="00B70E19" w:rsidRPr="00B70E19">
        <w:rPr>
          <w:rFonts w:ascii="Arial" w:hAnsi="Arial" w:cs="Arial"/>
        </w:rPr>
        <w:t xml:space="preserve"> сельсовет «</w:t>
      </w:r>
      <w:proofErr w:type="spellStart"/>
      <w:r w:rsidR="00B70E19" w:rsidRPr="00323D6A">
        <w:rPr>
          <w:rFonts w:ascii="Arial" w:hAnsi="Arial" w:cs="Arial"/>
          <w:lang w:val="en-US"/>
        </w:rPr>
        <w:t>pervomay</w:t>
      </w:r>
      <w:proofErr w:type="spellEnd"/>
      <w:r w:rsidR="00B70E19" w:rsidRPr="00323D6A">
        <w:rPr>
          <w:rFonts w:ascii="Arial" w:hAnsi="Arial" w:cs="Arial"/>
        </w:rPr>
        <w:t>.</w:t>
      </w:r>
      <w:r w:rsidR="00B70E19" w:rsidRPr="00323D6A">
        <w:rPr>
          <w:rFonts w:ascii="Arial" w:hAnsi="Arial" w:cs="Arial"/>
          <w:lang w:val="en-US"/>
        </w:rPr>
        <w:t>orb</w:t>
      </w:r>
      <w:r w:rsidR="00B70E19" w:rsidRPr="00323D6A">
        <w:rPr>
          <w:rFonts w:ascii="Arial" w:hAnsi="Arial" w:cs="Arial"/>
        </w:rPr>
        <w:t>.</w:t>
      </w:r>
      <w:proofErr w:type="spellStart"/>
      <w:r w:rsidR="00B70E19" w:rsidRPr="00323D6A">
        <w:rPr>
          <w:rFonts w:ascii="Arial" w:hAnsi="Arial" w:cs="Arial"/>
          <w:lang w:val="en-US"/>
        </w:rPr>
        <w:t>ru</w:t>
      </w:r>
      <w:proofErr w:type="spellEnd"/>
      <w:r w:rsidR="00B70E19" w:rsidRPr="00B70E19">
        <w:rPr>
          <w:rFonts w:ascii="Arial" w:hAnsi="Arial" w:cs="Arial"/>
        </w:rPr>
        <w:t xml:space="preserve">» и </w:t>
      </w:r>
      <w:r w:rsidR="004A5C58" w:rsidRPr="004A5C58">
        <w:rPr>
          <w:rFonts w:ascii="Arial" w:hAnsi="Arial" w:cs="Arial"/>
          <w:color w:val="000000"/>
        </w:rPr>
        <w:t>районн</w:t>
      </w:r>
      <w:r w:rsidR="004A5C58">
        <w:rPr>
          <w:rFonts w:ascii="Arial" w:hAnsi="Arial" w:cs="Arial"/>
          <w:color w:val="000000"/>
        </w:rPr>
        <w:t>ую общественно-политическую</w:t>
      </w:r>
      <w:r w:rsidR="004A5C58" w:rsidRPr="004A5C58">
        <w:rPr>
          <w:rFonts w:ascii="Arial" w:hAnsi="Arial" w:cs="Arial"/>
          <w:color w:val="000000"/>
        </w:rPr>
        <w:t xml:space="preserve"> газет</w:t>
      </w:r>
      <w:r w:rsidR="004A5C58">
        <w:rPr>
          <w:rFonts w:ascii="Arial" w:hAnsi="Arial" w:cs="Arial"/>
          <w:color w:val="000000"/>
        </w:rPr>
        <w:t>у</w:t>
      </w:r>
      <w:r w:rsidR="004A5C58" w:rsidRPr="004A5C58">
        <w:rPr>
          <w:rFonts w:ascii="Arial" w:hAnsi="Arial" w:cs="Arial"/>
          <w:color w:val="000000"/>
        </w:rPr>
        <w:t xml:space="preserve"> «</w:t>
      </w:r>
      <w:proofErr w:type="spellStart"/>
      <w:r w:rsidR="004A5C58" w:rsidRPr="004A5C58">
        <w:rPr>
          <w:rFonts w:ascii="Arial" w:hAnsi="Arial" w:cs="Arial"/>
          <w:color w:val="000000"/>
        </w:rPr>
        <w:t>Причаганье</w:t>
      </w:r>
      <w:proofErr w:type="spellEnd"/>
      <w:r w:rsidR="004A5C58" w:rsidRPr="004A5C58">
        <w:rPr>
          <w:rFonts w:ascii="Arial" w:hAnsi="Arial" w:cs="Arial"/>
          <w:color w:val="000000"/>
        </w:rPr>
        <w:t xml:space="preserve">» </w:t>
      </w:r>
      <w:r w:rsidR="00B70E19" w:rsidRPr="00B70E19">
        <w:rPr>
          <w:rFonts w:ascii="Arial" w:hAnsi="Arial" w:cs="Arial"/>
        </w:rPr>
        <w:t xml:space="preserve">информационным ресурсом, обеспечивающим информирование населения о принимаемых администрацией муниципального образования </w:t>
      </w:r>
      <w:r w:rsidR="004A5C58">
        <w:rPr>
          <w:rFonts w:ascii="Arial" w:hAnsi="Arial" w:cs="Arial"/>
        </w:rPr>
        <w:t>Первомайский</w:t>
      </w:r>
      <w:r w:rsidR="00B70E19" w:rsidRPr="00B70E19">
        <w:rPr>
          <w:rFonts w:ascii="Arial" w:hAnsi="Arial" w:cs="Arial"/>
        </w:rPr>
        <w:t xml:space="preserve"> сельсовет мерах в сфере жилищно-коммунального хозяйства и по вопросам развития общественного контроля в этой сфере.</w:t>
      </w:r>
      <w:proofErr w:type="gramEnd"/>
    </w:p>
    <w:p w:rsidR="00B70E19" w:rsidRPr="00B70E19" w:rsidRDefault="00B70E19" w:rsidP="00567E34">
      <w:pPr>
        <w:numPr>
          <w:ilvl w:val="0"/>
          <w:numId w:val="1"/>
        </w:numPr>
        <w:tabs>
          <w:tab w:val="left" w:pos="993"/>
        </w:tabs>
        <w:ind w:left="0" w:firstLine="567"/>
        <w:jc w:val="both"/>
        <w:rPr>
          <w:rFonts w:ascii="Arial" w:hAnsi="Arial" w:cs="Arial"/>
        </w:rPr>
      </w:pPr>
      <w:proofErr w:type="gramStart"/>
      <w:r w:rsidRPr="00B70E19">
        <w:rPr>
          <w:rFonts w:ascii="Arial" w:hAnsi="Arial" w:cs="Arial"/>
        </w:rPr>
        <w:t xml:space="preserve">Определить ответственным за информационное наполнение официального сайта в сети Интернет о принимаемых администрацией муниципального образования </w:t>
      </w:r>
      <w:r w:rsidR="004A5C58">
        <w:rPr>
          <w:rFonts w:ascii="Arial" w:hAnsi="Arial" w:cs="Arial"/>
        </w:rPr>
        <w:t>Первомайский</w:t>
      </w:r>
      <w:r w:rsidRPr="00B70E19">
        <w:rPr>
          <w:rFonts w:ascii="Arial" w:hAnsi="Arial" w:cs="Arial"/>
        </w:rPr>
        <w:t xml:space="preserve"> сельсовет мерах в сфере жилищно-коммунального   хозяйства и по вопросам развития общественного контроля в этой сфере, взаимодействие с некоммерческими организациями и средствами массовой информации в рамках информационной работы и развития общественного контроля </w:t>
      </w:r>
      <w:r w:rsidR="004A5C58">
        <w:rPr>
          <w:rFonts w:ascii="Arial" w:hAnsi="Arial" w:cs="Arial"/>
        </w:rPr>
        <w:t>заместителя главы администрации муниципального образования Первомайский сельсовет</w:t>
      </w:r>
      <w:r w:rsidRPr="00B70E19">
        <w:rPr>
          <w:rFonts w:ascii="Arial" w:hAnsi="Arial" w:cs="Arial"/>
        </w:rPr>
        <w:t xml:space="preserve"> </w:t>
      </w:r>
      <w:proofErr w:type="spellStart"/>
      <w:r w:rsidR="004A5C58">
        <w:rPr>
          <w:rFonts w:ascii="Arial" w:hAnsi="Arial" w:cs="Arial"/>
        </w:rPr>
        <w:t>Бражникова</w:t>
      </w:r>
      <w:proofErr w:type="spellEnd"/>
      <w:r w:rsidR="004A5C58">
        <w:rPr>
          <w:rFonts w:ascii="Arial" w:hAnsi="Arial" w:cs="Arial"/>
        </w:rPr>
        <w:t xml:space="preserve"> Петра Васильевича</w:t>
      </w:r>
      <w:r w:rsidRPr="00B70E19">
        <w:rPr>
          <w:rFonts w:ascii="Arial" w:hAnsi="Arial" w:cs="Arial"/>
        </w:rPr>
        <w:t>.</w:t>
      </w:r>
      <w:proofErr w:type="gramEnd"/>
    </w:p>
    <w:p w:rsidR="00B70E19" w:rsidRPr="00B70E19" w:rsidRDefault="00B70E19" w:rsidP="00567E34">
      <w:pPr>
        <w:numPr>
          <w:ilvl w:val="0"/>
          <w:numId w:val="1"/>
        </w:numPr>
        <w:tabs>
          <w:tab w:val="left" w:pos="993"/>
        </w:tabs>
        <w:ind w:left="0" w:firstLine="567"/>
        <w:jc w:val="both"/>
        <w:rPr>
          <w:rFonts w:ascii="Arial" w:hAnsi="Arial" w:cs="Arial"/>
        </w:rPr>
      </w:pPr>
      <w:proofErr w:type="gramStart"/>
      <w:r w:rsidRPr="00B70E19">
        <w:rPr>
          <w:rFonts w:ascii="Arial" w:hAnsi="Arial" w:cs="Arial"/>
        </w:rPr>
        <w:t xml:space="preserve">Утвердить перечень информации о принимаемых администрацией муниципального образования </w:t>
      </w:r>
      <w:r w:rsidR="004A5C58">
        <w:rPr>
          <w:rFonts w:ascii="Arial" w:hAnsi="Arial" w:cs="Arial"/>
        </w:rPr>
        <w:t>Первомайский</w:t>
      </w:r>
      <w:r w:rsidRPr="00B70E19">
        <w:rPr>
          <w:rFonts w:ascii="Arial" w:hAnsi="Arial" w:cs="Arial"/>
        </w:rPr>
        <w:t xml:space="preserve"> сельсовет мерах в сфере жилищно-коммунального хозяйства и по вопросам развития общественного контроля в этой сфере, подлежащей размещению на официальном сайте муниципального образования </w:t>
      </w:r>
      <w:r w:rsidR="004A5C58">
        <w:rPr>
          <w:rFonts w:ascii="Arial" w:hAnsi="Arial" w:cs="Arial"/>
        </w:rPr>
        <w:t>Первомайский</w:t>
      </w:r>
      <w:r w:rsidRPr="00B70E19">
        <w:rPr>
          <w:rFonts w:ascii="Arial" w:hAnsi="Arial" w:cs="Arial"/>
        </w:rPr>
        <w:t xml:space="preserve"> сельсовет</w:t>
      </w:r>
      <w:r w:rsidRPr="00B70E19">
        <w:rPr>
          <w:rFonts w:ascii="Arial" w:hAnsi="Arial" w:cs="Arial"/>
          <w:b/>
        </w:rPr>
        <w:t>:</w:t>
      </w:r>
      <w:proofErr w:type="gramEnd"/>
    </w:p>
    <w:p w:rsidR="00B70E19" w:rsidRPr="00B70E19" w:rsidRDefault="00B70E19" w:rsidP="004A5C58">
      <w:pPr>
        <w:ind w:firstLine="567"/>
        <w:jc w:val="both"/>
        <w:rPr>
          <w:rFonts w:ascii="Arial" w:hAnsi="Arial" w:cs="Arial"/>
        </w:rPr>
      </w:pPr>
      <w:r w:rsidRPr="00B70E19">
        <w:rPr>
          <w:rFonts w:ascii="Arial" w:hAnsi="Arial" w:cs="Arial"/>
        </w:rPr>
        <w:t>комментарии и разъяснения специалистов и экспертов по запросам</w:t>
      </w:r>
      <w:r w:rsidR="004A5C58">
        <w:rPr>
          <w:rFonts w:ascii="Arial" w:hAnsi="Arial" w:cs="Arial"/>
        </w:rPr>
        <w:t xml:space="preserve"> </w:t>
      </w:r>
      <w:r w:rsidRPr="00B70E19">
        <w:rPr>
          <w:rFonts w:ascii="Arial" w:hAnsi="Arial" w:cs="Arial"/>
        </w:rPr>
        <w:t>граждан;</w:t>
      </w:r>
    </w:p>
    <w:p w:rsidR="00B70E19" w:rsidRPr="00B70E19" w:rsidRDefault="00B70E19" w:rsidP="004A5C58">
      <w:pPr>
        <w:ind w:firstLine="567"/>
        <w:jc w:val="both"/>
        <w:rPr>
          <w:rFonts w:ascii="Arial" w:hAnsi="Arial" w:cs="Arial"/>
        </w:rPr>
      </w:pPr>
      <w:r w:rsidRPr="00B70E19">
        <w:rPr>
          <w:rFonts w:ascii="Arial" w:hAnsi="Arial" w:cs="Arial"/>
        </w:rPr>
        <w:t xml:space="preserve">комментарии и разъяснения об общественно-значимых изменениях в </w:t>
      </w:r>
      <w:r w:rsidR="004A5C58">
        <w:rPr>
          <w:rFonts w:ascii="Arial" w:hAnsi="Arial" w:cs="Arial"/>
        </w:rPr>
        <w:t>з</w:t>
      </w:r>
      <w:r w:rsidRPr="00B70E19">
        <w:rPr>
          <w:rFonts w:ascii="Arial" w:hAnsi="Arial" w:cs="Arial"/>
        </w:rPr>
        <w:t>аконодательстве;</w:t>
      </w:r>
    </w:p>
    <w:p w:rsidR="00B70E19" w:rsidRPr="00B70E19" w:rsidRDefault="00B70E19" w:rsidP="004A5C58">
      <w:pPr>
        <w:ind w:firstLine="567"/>
        <w:jc w:val="both"/>
        <w:rPr>
          <w:rFonts w:ascii="Arial" w:hAnsi="Arial" w:cs="Arial"/>
        </w:rPr>
      </w:pPr>
      <w:proofErr w:type="gramStart"/>
      <w:r w:rsidRPr="00B70E19">
        <w:rPr>
          <w:rFonts w:ascii="Arial" w:hAnsi="Arial" w:cs="Arial"/>
        </w:rPr>
        <w:t xml:space="preserve">контактная информация: органов муниципального жилищного контроля; Управления государственной жилищной инспекции Оренбургской области; Управления Федеральной службы по надзору в сфере защиты прав потребителей и благополучия человека по Оренбургской области; комитета по ценовой и тарифной политике области; муниципальных органов власти, осуществляющих регулирование тарифов на товары и услуги организаций коммунального комплекса; общественных приемных муниципальных и федеральных органов </w:t>
      </w:r>
      <w:r w:rsidRPr="00B70E19">
        <w:rPr>
          <w:rFonts w:ascii="Arial" w:hAnsi="Arial" w:cs="Arial"/>
        </w:rPr>
        <w:lastRenderedPageBreak/>
        <w:t>власти;</w:t>
      </w:r>
      <w:proofErr w:type="gramEnd"/>
      <w:r w:rsidRPr="00B70E19">
        <w:rPr>
          <w:rFonts w:ascii="Arial" w:hAnsi="Arial" w:cs="Arial"/>
        </w:rPr>
        <w:t xml:space="preserve"> прокуратуры Оренбургской области, районного отдела прокуратуры; каналов «обратной связи» структур, предлагающих помощь населению в решении вопросов, связанных с жилищно-коммунальной отраслью.</w:t>
      </w:r>
    </w:p>
    <w:p w:rsidR="007D4DD4" w:rsidRPr="00B70E19" w:rsidRDefault="00B70E19" w:rsidP="00567E34">
      <w:pPr>
        <w:ind w:firstLine="567"/>
        <w:jc w:val="both"/>
        <w:rPr>
          <w:rFonts w:ascii="Arial" w:hAnsi="Arial" w:cs="Arial"/>
        </w:rPr>
      </w:pPr>
      <w:r w:rsidRPr="00B70E19">
        <w:rPr>
          <w:rFonts w:ascii="Arial" w:hAnsi="Arial" w:cs="Arial"/>
        </w:rPr>
        <w:t>4.Утвердить перечень мероприятий, направленных на информирование населения о принимаемых мерах в сфере жилищно-коммунального хозяйства и по вопросам развития общественного контроля в этой сфере согласно приложению</w:t>
      </w:r>
      <w:r w:rsidR="007D4DD4" w:rsidRPr="00B70E19">
        <w:rPr>
          <w:rFonts w:ascii="Arial" w:hAnsi="Arial" w:cs="Arial"/>
        </w:rPr>
        <w:t>.</w:t>
      </w:r>
    </w:p>
    <w:p w:rsidR="007D4DD4" w:rsidRDefault="00567E34" w:rsidP="00567E34">
      <w:pPr>
        <w:ind w:firstLine="567"/>
        <w:jc w:val="both"/>
        <w:rPr>
          <w:rFonts w:ascii="Arial" w:hAnsi="Arial" w:cs="Arial"/>
        </w:rPr>
      </w:pPr>
      <w:r>
        <w:rPr>
          <w:rFonts w:ascii="Arial" w:hAnsi="Arial" w:cs="Arial"/>
        </w:rPr>
        <w:t>5</w:t>
      </w:r>
      <w:r w:rsidR="007D4DD4">
        <w:rPr>
          <w:rFonts w:ascii="Arial" w:hAnsi="Arial" w:cs="Arial"/>
        </w:rPr>
        <w:t xml:space="preserve">. </w:t>
      </w:r>
      <w:proofErr w:type="gramStart"/>
      <w:r w:rsidR="00217668" w:rsidRPr="00323D6A">
        <w:rPr>
          <w:rFonts w:ascii="Arial" w:hAnsi="Arial" w:cs="Arial"/>
        </w:rPr>
        <w:t>Контроль за</w:t>
      </w:r>
      <w:proofErr w:type="gramEnd"/>
      <w:r w:rsidR="00217668" w:rsidRPr="00323D6A">
        <w:rPr>
          <w:rFonts w:ascii="Arial" w:hAnsi="Arial" w:cs="Arial"/>
        </w:rPr>
        <w:t xml:space="preserve"> исполнением настоящего постановления </w:t>
      </w:r>
      <w:r w:rsidR="00217668">
        <w:rPr>
          <w:rFonts w:ascii="Arial" w:hAnsi="Arial" w:cs="Arial"/>
        </w:rPr>
        <w:t>оставляю за собой</w:t>
      </w:r>
      <w:r w:rsidR="007D4DD4">
        <w:rPr>
          <w:rFonts w:ascii="Arial" w:hAnsi="Arial" w:cs="Arial"/>
        </w:rPr>
        <w:t>.</w:t>
      </w:r>
    </w:p>
    <w:p w:rsidR="00290128" w:rsidRDefault="00567E34" w:rsidP="00567E34">
      <w:pPr>
        <w:ind w:firstLine="567"/>
        <w:jc w:val="both"/>
        <w:rPr>
          <w:rFonts w:ascii="Arial" w:hAnsi="Arial" w:cs="Arial"/>
        </w:rPr>
      </w:pPr>
      <w:r>
        <w:rPr>
          <w:rFonts w:ascii="Arial" w:hAnsi="Arial" w:cs="Arial"/>
        </w:rPr>
        <w:t>6</w:t>
      </w:r>
      <w:r w:rsidR="007D4DD4">
        <w:rPr>
          <w:rFonts w:ascii="Arial" w:hAnsi="Arial" w:cs="Arial"/>
        </w:rPr>
        <w:t xml:space="preserve">. </w:t>
      </w:r>
      <w:proofErr w:type="gramStart"/>
      <w:r w:rsidR="00217668" w:rsidRPr="00BD7C4F">
        <w:rPr>
          <w:rFonts w:ascii="Arial" w:hAnsi="Arial" w:cs="Arial"/>
        </w:rPr>
        <w:t xml:space="preserve">Настоящее постановление вступает в силу </w:t>
      </w:r>
      <w:r w:rsidR="00217668" w:rsidRPr="00BD7C4F">
        <w:rPr>
          <w:rFonts w:ascii="Arial" w:hAnsi="Arial" w:cs="Arial"/>
          <w:color w:val="000000"/>
          <w:spacing w:val="2"/>
        </w:rPr>
        <w:t xml:space="preserve">после его </w:t>
      </w:r>
      <w:r w:rsidR="00217668" w:rsidRPr="00BD7C4F">
        <w:rPr>
          <w:rFonts w:ascii="Arial" w:hAnsi="Arial" w:cs="Arial"/>
          <w:color w:val="000000"/>
          <w:spacing w:val="-1"/>
        </w:rPr>
        <w:t>обнародования путем размещения на информационных стендах</w:t>
      </w:r>
      <w:r w:rsidR="00217668" w:rsidRPr="00BD7C4F">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w:t>
      </w:r>
      <w:r w:rsidR="00217668" w:rsidRPr="00323D6A">
        <w:rPr>
          <w:rFonts w:ascii="Arial" w:hAnsi="Arial" w:cs="Arial"/>
        </w:rPr>
        <w:t xml:space="preserve">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proofErr w:type="gramEnd"/>
      <w:r w:rsidR="00217668" w:rsidRPr="00323D6A">
        <w:rPr>
          <w:rFonts w:ascii="Arial" w:hAnsi="Arial" w:cs="Arial"/>
        </w:rPr>
        <w:t xml:space="preserve">»  и подлежит размещению на официальном сайте Первомайского района (адрес </w:t>
      </w:r>
      <w:proofErr w:type="gramStart"/>
      <w:r w:rsidR="00217668" w:rsidRPr="00323D6A">
        <w:rPr>
          <w:rFonts w:ascii="Arial" w:hAnsi="Arial" w:cs="Arial"/>
        </w:rPr>
        <w:t>сайта</w:t>
      </w:r>
      <w:proofErr w:type="gramEnd"/>
      <w:r w:rsidR="00217668" w:rsidRPr="00323D6A">
        <w:rPr>
          <w:rFonts w:ascii="Arial" w:hAnsi="Arial" w:cs="Arial"/>
        </w:rPr>
        <w:t>-</w:t>
      </w:r>
      <w:proofErr w:type="spellStart"/>
      <w:r w:rsidR="00217668" w:rsidRPr="00323D6A">
        <w:rPr>
          <w:rFonts w:ascii="Arial" w:hAnsi="Arial" w:cs="Arial"/>
          <w:lang w:val="en-US"/>
        </w:rPr>
        <w:t>pervomay</w:t>
      </w:r>
      <w:proofErr w:type="spellEnd"/>
      <w:r w:rsidR="00217668" w:rsidRPr="00323D6A">
        <w:rPr>
          <w:rFonts w:ascii="Arial" w:hAnsi="Arial" w:cs="Arial"/>
        </w:rPr>
        <w:t>.</w:t>
      </w:r>
      <w:r w:rsidR="00217668" w:rsidRPr="00323D6A">
        <w:rPr>
          <w:rFonts w:ascii="Arial" w:hAnsi="Arial" w:cs="Arial"/>
          <w:lang w:val="en-US"/>
        </w:rPr>
        <w:t>orb</w:t>
      </w:r>
      <w:r w:rsidR="00217668" w:rsidRPr="00323D6A">
        <w:rPr>
          <w:rFonts w:ascii="Arial" w:hAnsi="Arial" w:cs="Arial"/>
        </w:rPr>
        <w:t>.</w:t>
      </w:r>
      <w:proofErr w:type="spellStart"/>
      <w:r w:rsidR="00217668" w:rsidRPr="00323D6A">
        <w:rPr>
          <w:rFonts w:ascii="Arial" w:hAnsi="Arial" w:cs="Arial"/>
          <w:lang w:val="en-US"/>
        </w:rPr>
        <w:t>ru</w:t>
      </w:r>
      <w:proofErr w:type="spellEnd"/>
      <w:r w:rsidR="00217668" w:rsidRPr="00323D6A">
        <w:rPr>
          <w:rFonts w:ascii="Arial" w:hAnsi="Arial" w:cs="Arial"/>
        </w:rPr>
        <w:t xml:space="preserve">), в разделе муниципальное образование Первомайский сельсовет в сети  «Интернет».  </w:t>
      </w:r>
    </w:p>
    <w:p w:rsidR="00290128" w:rsidRDefault="00290128" w:rsidP="007D4DD4">
      <w:pPr>
        <w:jc w:val="both"/>
        <w:rPr>
          <w:rFonts w:ascii="Arial" w:hAnsi="Arial" w:cs="Arial"/>
        </w:rPr>
      </w:pPr>
    </w:p>
    <w:p w:rsidR="00217668" w:rsidRDefault="00217668" w:rsidP="007D4DD4">
      <w:pPr>
        <w:jc w:val="both"/>
        <w:rPr>
          <w:rFonts w:ascii="Arial" w:hAnsi="Arial" w:cs="Arial"/>
        </w:rPr>
      </w:pPr>
    </w:p>
    <w:p w:rsidR="00217668" w:rsidRDefault="00217668" w:rsidP="007D4DD4">
      <w:pPr>
        <w:jc w:val="both"/>
        <w:rPr>
          <w:rFonts w:ascii="Arial" w:hAnsi="Arial" w:cs="Arial"/>
        </w:rPr>
      </w:pPr>
    </w:p>
    <w:p w:rsidR="00217668" w:rsidRPr="00323D6A" w:rsidRDefault="00217668" w:rsidP="00217668">
      <w:pPr>
        <w:rPr>
          <w:rFonts w:ascii="Arial" w:hAnsi="Arial" w:cs="Arial"/>
        </w:rPr>
      </w:pPr>
      <w:r w:rsidRPr="00323D6A">
        <w:rPr>
          <w:rFonts w:ascii="Arial" w:hAnsi="Arial" w:cs="Arial"/>
        </w:rPr>
        <w:t>Глава муниципального образования</w:t>
      </w:r>
    </w:p>
    <w:p w:rsidR="00217668" w:rsidRDefault="00217668" w:rsidP="00217668">
      <w:pPr>
        <w:rPr>
          <w:rFonts w:ascii="Arial" w:hAnsi="Arial" w:cs="Arial"/>
        </w:rPr>
      </w:pPr>
      <w:r w:rsidRPr="00323D6A">
        <w:rPr>
          <w:rFonts w:ascii="Arial" w:hAnsi="Arial" w:cs="Arial"/>
        </w:rPr>
        <w:t xml:space="preserve">Первомайский сельсовет                                          </w:t>
      </w:r>
      <w:r>
        <w:rPr>
          <w:rFonts w:ascii="Arial" w:hAnsi="Arial" w:cs="Arial"/>
        </w:rPr>
        <w:t xml:space="preserve">                             </w:t>
      </w:r>
      <w:r w:rsidR="004A5C58">
        <w:rPr>
          <w:rFonts w:ascii="Arial" w:hAnsi="Arial" w:cs="Arial"/>
        </w:rPr>
        <w:t xml:space="preserve">  </w:t>
      </w:r>
      <w:r w:rsidRPr="00323D6A">
        <w:rPr>
          <w:rFonts w:ascii="Arial" w:hAnsi="Arial" w:cs="Arial"/>
        </w:rPr>
        <w:t>В.Б.Фельдман</w:t>
      </w:r>
    </w:p>
    <w:p w:rsidR="00217668" w:rsidRDefault="00217668" w:rsidP="00217668">
      <w:pPr>
        <w:rPr>
          <w:rFonts w:ascii="Arial" w:hAnsi="Arial" w:cs="Arial"/>
        </w:rPr>
      </w:pPr>
    </w:p>
    <w:p w:rsidR="004A5C58" w:rsidRDefault="004A5C58" w:rsidP="00217668">
      <w:pPr>
        <w:rPr>
          <w:rFonts w:ascii="Arial" w:hAnsi="Arial" w:cs="Arial"/>
        </w:rPr>
      </w:pPr>
    </w:p>
    <w:p w:rsidR="004A5C58" w:rsidRDefault="004A5C58" w:rsidP="00217668">
      <w:pPr>
        <w:rPr>
          <w:rFonts w:ascii="Arial" w:hAnsi="Arial" w:cs="Arial"/>
        </w:rPr>
      </w:pPr>
    </w:p>
    <w:p w:rsidR="004A5C58" w:rsidRDefault="004A5C58"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567E34" w:rsidRDefault="00567E34" w:rsidP="00217668">
      <w:pPr>
        <w:rPr>
          <w:rFonts w:ascii="Arial" w:hAnsi="Arial" w:cs="Arial"/>
        </w:rPr>
      </w:pPr>
    </w:p>
    <w:p w:rsidR="004A5C58" w:rsidRDefault="004A5C58" w:rsidP="00217668">
      <w:pPr>
        <w:rPr>
          <w:rFonts w:ascii="Arial" w:hAnsi="Arial" w:cs="Arial"/>
        </w:rPr>
      </w:pPr>
    </w:p>
    <w:p w:rsidR="00290128" w:rsidRDefault="00290128" w:rsidP="00290128">
      <w:pPr>
        <w:jc w:val="right"/>
        <w:rPr>
          <w:rFonts w:ascii="Arial" w:hAnsi="Arial" w:cs="Arial"/>
          <w:b/>
          <w:sz w:val="32"/>
          <w:szCs w:val="32"/>
        </w:rPr>
      </w:pPr>
      <w:r>
        <w:rPr>
          <w:rFonts w:ascii="Arial" w:hAnsi="Arial" w:cs="Arial"/>
          <w:b/>
          <w:sz w:val="32"/>
          <w:szCs w:val="32"/>
        </w:rPr>
        <w:lastRenderedPageBreak/>
        <w:t>Приложение</w:t>
      </w:r>
    </w:p>
    <w:p w:rsidR="00290128" w:rsidRDefault="00290128" w:rsidP="00290128">
      <w:pPr>
        <w:jc w:val="right"/>
        <w:rPr>
          <w:rFonts w:ascii="Arial" w:hAnsi="Arial" w:cs="Arial"/>
          <w:b/>
          <w:sz w:val="32"/>
          <w:szCs w:val="32"/>
        </w:rPr>
      </w:pPr>
      <w:r>
        <w:rPr>
          <w:rFonts w:ascii="Arial" w:hAnsi="Arial" w:cs="Arial"/>
          <w:b/>
          <w:sz w:val="32"/>
          <w:szCs w:val="32"/>
        </w:rPr>
        <w:t>к постановлению администрации</w:t>
      </w:r>
    </w:p>
    <w:p w:rsidR="00290128" w:rsidRDefault="00290128" w:rsidP="00290128">
      <w:pPr>
        <w:jc w:val="right"/>
        <w:rPr>
          <w:rFonts w:ascii="Arial" w:hAnsi="Arial" w:cs="Arial"/>
          <w:b/>
          <w:sz w:val="32"/>
          <w:szCs w:val="32"/>
        </w:rPr>
      </w:pPr>
      <w:r>
        <w:rPr>
          <w:rFonts w:ascii="Arial" w:hAnsi="Arial" w:cs="Arial"/>
          <w:b/>
          <w:sz w:val="32"/>
          <w:szCs w:val="32"/>
        </w:rPr>
        <w:t>муниципального образования</w:t>
      </w:r>
    </w:p>
    <w:p w:rsidR="00290128" w:rsidRDefault="00FD0AA1" w:rsidP="00290128">
      <w:pPr>
        <w:jc w:val="right"/>
        <w:rPr>
          <w:rFonts w:ascii="Arial" w:hAnsi="Arial" w:cs="Arial"/>
          <w:b/>
          <w:sz w:val="32"/>
          <w:szCs w:val="32"/>
        </w:rPr>
      </w:pPr>
      <w:r w:rsidRPr="00217668">
        <w:rPr>
          <w:rFonts w:ascii="Arial" w:hAnsi="Arial" w:cs="Arial"/>
          <w:b/>
          <w:sz w:val="32"/>
          <w:szCs w:val="32"/>
        </w:rPr>
        <w:t>Первомайский</w:t>
      </w:r>
      <w:r w:rsidR="00290128" w:rsidRPr="00217668">
        <w:rPr>
          <w:rFonts w:ascii="Arial" w:hAnsi="Arial" w:cs="Arial"/>
          <w:b/>
          <w:sz w:val="32"/>
          <w:szCs w:val="32"/>
        </w:rPr>
        <w:t xml:space="preserve"> </w:t>
      </w:r>
      <w:r w:rsidR="00290128">
        <w:rPr>
          <w:rFonts w:ascii="Arial" w:hAnsi="Arial" w:cs="Arial"/>
          <w:b/>
          <w:sz w:val="32"/>
          <w:szCs w:val="32"/>
        </w:rPr>
        <w:t>сельсовет</w:t>
      </w:r>
    </w:p>
    <w:p w:rsidR="00290128" w:rsidRDefault="00290128" w:rsidP="00290128">
      <w:pPr>
        <w:jc w:val="right"/>
        <w:rPr>
          <w:rFonts w:ascii="Arial" w:hAnsi="Arial" w:cs="Arial"/>
          <w:b/>
          <w:sz w:val="32"/>
          <w:szCs w:val="32"/>
        </w:rPr>
      </w:pPr>
      <w:r>
        <w:rPr>
          <w:rFonts w:ascii="Arial" w:hAnsi="Arial" w:cs="Arial"/>
          <w:b/>
          <w:sz w:val="32"/>
          <w:szCs w:val="32"/>
        </w:rPr>
        <w:t xml:space="preserve">от </w:t>
      </w:r>
      <w:r w:rsidR="00B70E19">
        <w:rPr>
          <w:rFonts w:ascii="Arial" w:hAnsi="Arial" w:cs="Arial"/>
          <w:b/>
          <w:sz w:val="32"/>
          <w:szCs w:val="32"/>
        </w:rPr>
        <w:t>30.12</w:t>
      </w:r>
      <w:r w:rsidR="00217668">
        <w:rPr>
          <w:rFonts w:ascii="Arial" w:hAnsi="Arial" w:cs="Arial"/>
          <w:b/>
          <w:sz w:val="32"/>
          <w:szCs w:val="32"/>
        </w:rPr>
        <w:t>.201</w:t>
      </w:r>
      <w:r w:rsidR="00B70E19">
        <w:rPr>
          <w:rFonts w:ascii="Arial" w:hAnsi="Arial" w:cs="Arial"/>
          <w:b/>
          <w:sz w:val="32"/>
          <w:szCs w:val="32"/>
        </w:rPr>
        <w:t>4</w:t>
      </w:r>
      <w:r>
        <w:rPr>
          <w:rFonts w:ascii="Arial" w:hAnsi="Arial" w:cs="Arial"/>
          <w:b/>
          <w:sz w:val="32"/>
          <w:szCs w:val="32"/>
        </w:rPr>
        <w:t xml:space="preserve">  № </w:t>
      </w:r>
      <w:r w:rsidR="00B70E19">
        <w:rPr>
          <w:rFonts w:ascii="Arial" w:hAnsi="Arial" w:cs="Arial"/>
          <w:b/>
          <w:sz w:val="32"/>
          <w:szCs w:val="32"/>
        </w:rPr>
        <w:t>237</w:t>
      </w:r>
      <w:r w:rsidR="00217668">
        <w:rPr>
          <w:rFonts w:ascii="Arial" w:hAnsi="Arial" w:cs="Arial"/>
          <w:b/>
          <w:sz w:val="32"/>
          <w:szCs w:val="32"/>
        </w:rPr>
        <w:t>-п</w:t>
      </w:r>
    </w:p>
    <w:p w:rsidR="00290128" w:rsidRDefault="00290128" w:rsidP="00290128">
      <w:pPr>
        <w:jc w:val="right"/>
        <w:rPr>
          <w:rFonts w:ascii="Arial" w:hAnsi="Arial" w:cs="Arial"/>
          <w:b/>
          <w:sz w:val="28"/>
          <w:szCs w:val="28"/>
        </w:rPr>
      </w:pPr>
    </w:p>
    <w:p w:rsidR="00567E34" w:rsidRPr="00217668" w:rsidRDefault="00567E34" w:rsidP="00290128">
      <w:pPr>
        <w:jc w:val="right"/>
        <w:rPr>
          <w:rFonts w:ascii="Arial" w:hAnsi="Arial" w:cs="Arial"/>
          <w:b/>
          <w:sz w:val="28"/>
          <w:szCs w:val="28"/>
        </w:rPr>
      </w:pPr>
    </w:p>
    <w:p w:rsidR="00B70E19" w:rsidRPr="00B70E19" w:rsidRDefault="00B70E19" w:rsidP="00B70E19">
      <w:pPr>
        <w:jc w:val="center"/>
        <w:rPr>
          <w:rFonts w:ascii="Arial" w:hAnsi="Arial" w:cs="Arial"/>
          <w:b/>
          <w:color w:val="445864"/>
          <w:sz w:val="28"/>
          <w:szCs w:val="28"/>
        </w:rPr>
      </w:pPr>
      <w:r w:rsidRPr="00B70E19">
        <w:rPr>
          <w:rFonts w:ascii="Arial" w:hAnsi="Arial" w:cs="Arial"/>
          <w:b/>
          <w:color w:val="000000"/>
          <w:sz w:val="28"/>
          <w:szCs w:val="28"/>
        </w:rPr>
        <w:t xml:space="preserve">Перечень </w:t>
      </w:r>
    </w:p>
    <w:p w:rsidR="00290128" w:rsidRDefault="00B70E19" w:rsidP="00B70E19">
      <w:pPr>
        <w:jc w:val="center"/>
        <w:rPr>
          <w:rFonts w:ascii="Arial" w:hAnsi="Arial" w:cs="Arial"/>
          <w:b/>
          <w:color w:val="000000"/>
          <w:sz w:val="28"/>
          <w:szCs w:val="28"/>
        </w:rPr>
      </w:pPr>
      <w:r w:rsidRPr="00B70E19">
        <w:rPr>
          <w:rFonts w:ascii="Arial" w:hAnsi="Arial" w:cs="Arial"/>
          <w:b/>
          <w:color w:val="000000"/>
          <w:sz w:val="28"/>
          <w:szCs w:val="28"/>
        </w:rPr>
        <w:t>мероприятий, направленных на информирование населения о принимаемых мерах в сфере жилищно-коммунального хозяйства и по вопросам развития</w:t>
      </w:r>
      <w:r>
        <w:rPr>
          <w:rFonts w:ascii="Arial" w:hAnsi="Arial" w:cs="Arial"/>
          <w:b/>
          <w:color w:val="000000"/>
          <w:sz w:val="28"/>
          <w:szCs w:val="28"/>
        </w:rPr>
        <w:t xml:space="preserve">  </w:t>
      </w:r>
      <w:r w:rsidRPr="00B70E19">
        <w:rPr>
          <w:rFonts w:ascii="Arial" w:hAnsi="Arial" w:cs="Arial"/>
          <w:b/>
          <w:color w:val="000000"/>
          <w:sz w:val="28"/>
          <w:szCs w:val="28"/>
        </w:rPr>
        <w:t xml:space="preserve"> общественного контроля в этой сфере</w:t>
      </w:r>
    </w:p>
    <w:p w:rsidR="00AA7E96" w:rsidRPr="00AA7E96" w:rsidRDefault="00AA7E96" w:rsidP="00B70E19">
      <w:pPr>
        <w:jc w:val="center"/>
        <w:rPr>
          <w:rFonts w:ascii="Arial" w:hAnsi="Arial" w:cs="Arial"/>
          <w:sz w:val="28"/>
          <w:szCs w:val="28"/>
        </w:rPr>
      </w:pPr>
    </w:p>
    <w:tbl>
      <w:tblPr>
        <w:tblW w:w="10348" w:type="dxa"/>
        <w:tblInd w:w="-601" w:type="dxa"/>
        <w:tblLayout w:type="fixed"/>
        <w:tblCellMar>
          <w:left w:w="0" w:type="dxa"/>
          <w:right w:w="0" w:type="dxa"/>
        </w:tblCellMar>
        <w:tblLook w:val="04A0"/>
      </w:tblPr>
      <w:tblGrid>
        <w:gridCol w:w="519"/>
        <w:gridCol w:w="5293"/>
        <w:gridCol w:w="3336"/>
        <w:gridCol w:w="1200"/>
      </w:tblGrid>
      <w:tr w:rsidR="00B70E19" w:rsidRPr="00B70E19" w:rsidTr="00AA7E96">
        <w:trPr>
          <w:trHeight w:val="712"/>
        </w:trPr>
        <w:tc>
          <w:tcPr>
            <w:tcW w:w="5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 № </w:t>
            </w:r>
            <w:proofErr w:type="spellStart"/>
            <w:proofErr w:type="gramStart"/>
            <w:r w:rsidRPr="00B70E19">
              <w:rPr>
                <w:rFonts w:ascii="Arial" w:hAnsi="Arial" w:cs="Arial"/>
                <w:color w:val="000000"/>
              </w:rPr>
              <w:t>п</w:t>
            </w:r>
            <w:proofErr w:type="spellEnd"/>
            <w:proofErr w:type="gramEnd"/>
            <w:r w:rsidRPr="00B70E19">
              <w:rPr>
                <w:rFonts w:ascii="Arial" w:hAnsi="Arial" w:cs="Arial"/>
                <w:color w:val="000000"/>
              </w:rPr>
              <w:t>/</w:t>
            </w:r>
            <w:proofErr w:type="spellStart"/>
            <w:r w:rsidRPr="00B70E19">
              <w:rPr>
                <w:rFonts w:ascii="Arial" w:hAnsi="Arial" w:cs="Arial"/>
                <w:color w:val="000000"/>
              </w:rPr>
              <w:t>п</w:t>
            </w:r>
            <w:proofErr w:type="spellEnd"/>
            <w:r w:rsidRPr="00B70E19">
              <w:rPr>
                <w:rFonts w:ascii="Arial" w:hAnsi="Arial" w:cs="Arial"/>
                <w:color w:val="000000"/>
              </w:rPr>
              <w:t xml:space="preserve"> </w:t>
            </w:r>
          </w:p>
        </w:tc>
        <w:tc>
          <w:tcPr>
            <w:tcW w:w="52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Наименование мероприятий </w:t>
            </w:r>
          </w:p>
        </w:tc>
        <w:tc>
          <w:tcPr>
            <w:tcW w:w="33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Ответственный за предоставление информации  размещённой в СМИ и на сайте муниципального образования в сети интернет, на информационных стендах</w:t>
            </w:r>
          </w:p>
        </w:tc>
        <w:tc>
          <w:tcPr>
            <w:tcW w:w="12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000000"/>
              </w:rPr>
            </w:pPr>
            <w:r w:rsidRPr="00B70E19">
              <w:rPr>
                <w:rFonts w:ascii="Arial" w:hAnsi="Arial" w:cs="Arial"/>
                <w:color w:val="000000"/>
              </w:rPr>
              <w:t xml:space="preserve">Сроки </w:t>
            </w:r>
          </w:p>
          <w:p w:rsidR="00B70E19" w:rsidRPr="00B70E19" w:rsidRDefault="00B70E19" w:rsidP="00B70E19">
            <w:pPr>
              <w:jc w:val="center"/>
              <w:rPr>
                <w:rFonts w:ascii="Arial" w:hAnsi="Arial" w:cs="Arial"/>
                <w:color w:val="445864"/>
              </w:rPr>
            </w:pPr>
            <w:r w:rsidRPr="00B70E19">
              <w:rPr>
                <w:rFonts w:ascii="Arial" w:hAnsi="Arial" w:cs="Arial"/>
                <w:color w:val="000000"/>
              </w:rPr>
              <w:t xml:space="preserve">исполнения </w:t>
            </w:r>
          </w:p>
        </w:tc>
      </w:tr>
      <w:tr w:rsidR="00B70E19" w:rsidRPr="00B70E19" w:rsidTr="00AA7E96">
        <w:trPr>
          <w:trHeight w:val="551"/>
        </w:trPr>
        <w:tc>
          <w:tcPr>
            <w:tcW w:w="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1 </w:t>
            </w:r>
          </w:p>
        </w:tc>
        <w:tc>
          <w:tcPr>
            <w:tcW w:w="5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Default="00B70E19" w:rsidP="004A5C58">
            <w:pPr>
              <w:jc w:val="both"/>
              <w:rPr>
                <w:rFonts w:ascii="Arial" w:hAnsi="Arial" w:cs="Arial"/>
                <w:color w:val="000000"/>
              </w:rPr>
            </w:pPr>
            <w:r w:rsidRPr="00B70E19">
              <w:rPr>
                <w:rFonts w:ascii="Arial" w:hAnsi="Arial" w:cs="Arial"/>
                <w:color w:val="000000"/>
              </w:rPr>
              <w:t xml:space="preserve">Информирование населения о нормативно-правовых актах, утвержденных Правительством Российской Федерации, уполномоченными органами Оренбургской области  и администрацией муниципального образования </w:t>
            </w:r>
            <w:r w:rsidR="004A5C58">
              <w:rPr>
                <w:rFonts w:ascii="Arial" w:hAnsi="Arial" w:cs="Arial"/>
              </w:rPr>
              <w:t>Первомайский</w:t>
            </w:r>
            <w:r w:rsidRPr="00B70E19">
              <w:rPr>
                <w:rFonts w:ascii="Arial" w:hAnsi="Arial" w:cs="Arial"/>
                <w:color w:val="000000"/>
              </w:rPr>
              <w:t xml:space="preserve"> сельсовет </w:t>
            </w:r>
            <w:r w:rsidR="004A5C58">
              <w:rPr>
                <w:rFonts w:ascii="Arial" w:hAnsi="Arial" w:cs="Arial"/>
              </w:rPr>
              <w:t>Первомайского</w:t>
            </w:r>
            <w:r w:rsidRPr="00B70E19">
              <w:rPr>
                <w:rFonts w:ascii="Arial" w:hAnsi="Arial" w:cs="Arial"/>
                <w:color w:val="000000"/>
              </w:rPr>
              <w:t xml:space="preserve"> района в сфере жилищной политики</w:t>
            </w:r>
          </w:p>
          <w:p w:rsidR="00567E34" w:rsidRPr="00B70E19" w:rsidRDefault="00567E34" w:rsidP="004A5C58">
            <w:pPr>
              <w:jc w:val="both"/>
              <w:rPr>
                <w:rFonts w:ascii="Arial" w:hAnsi="Arial" w:cs="Arial"/>
                <w:color w:val="445864"/>
              </w:rPr>
            </w:pP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rPr>
                <w:rFonts w:ascii="Arial" w:hAnsi="Arial" w:cs="Arial"/>
                <w:color w:val="000000"/>
              </w:rPr>
            </w:pPr>
            <w:r w:rsidRPr="00B70E19">
              <w:rPr>
                <w:rFonts w:ascii="Arial" w:hAnsi="Arial" w:cs="Arial"/>
                <w:color w:val="000000"/>
              </w:rPr>
              <w:t xml:space="preserve">Администрация муниципального образования </w:t>
            </w:r>
            <w:r w:rsidR="004A5C58">
              <w:rPr>
                <w:rFonts w:ascii="Arial" w:hAnsi="Arial" w:cs="Arial"/>
              </w:rPr>
              <w:t>Первомайский</w:t>
            </w:r>
            <w:r w:rsidRPr="00B70E19">
              <w:rPr>
                <w:rFonts w:ascii="Arial" w:hAnsi="Arial" w:cs="Arial"/>
                <w:color w:val="000000"/>
              </w:rPr>
              <w:t xml:space="preserve"> сельсовет </w:t>
            </w:r>
            <w:r w:rsidR="004A5C58">
              <w:rPr>
                <w:rFonts w:ascii="Arial" w:hAnsi="Arial" w:cs="Arial"/>
              </w:rPr>
              <w:t>Первомайского</w:t>
            </w:r>
            <w:r w:rsidRPr="00B70E19">
              <w:rPr>
                <w:rFonts w:ascii="Arial" w:hAnsi="Arial" w:cs="Arial"/>
                <w:color w:val="000000"/>
              </w:rPr>
              <w:t xml:space="preserve"> района,</w:t>
            </w:r>
          </w:p>
          <w:p w:rsidR="00B70E19" w:rsidRPr="00B70E19" w:rsidRDefault="00B70E19" w:rsidP="00B70E19">
            <w:pPr>
              <w:rPr>
                <w:rFonts w:ascii="Arial" w:hAnsi="Arial" w:cs="Arial"/>
                <w:color w:val="000000"/>
              </w:rPr>
            </w:pPr>
            <w:r w:rsidRPr="00B70E19">
              <w:rPr>
                <w:rFonts w:ascii="Arial" w:hAnsi="Arial" w:cs="Arial"/>
                <w:color w:val="000000"/>
              </w:rPr>
              <w:t xml:space="preserve"> специалист.</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1 раз в  квартал </w:t>
            </w:r>
          </w:p>
        </w:tc>
      </w:tr>
      <w:tr w:rsidR="00B70E19" w:rsidRPr="00B70E19" w:rsidTr="00AA7E96">
        <w:trPr>
          <w:trHeight w:val="781"/>
        </w:trPr>
        <w:tc>
          <w:tcPr>
            <w:tcW w:w="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2</w:t>
            </w:r>
          </w:p>
        </w:tc>
        <w:tc>
          <w:tcPr>
            <w:tcW w:w="5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Default="00B70E19" w:rsidP="00B70E19">
            <w:pPr>
              <w:jc w:val="both"/>
              <w:rPr>
                <w:rFonts w:ascii="Arial" w:hAnsi="Arial" w:cs="Arial"/>
                <w:color w:val="000000"/>
              </w:rPr>
            </w:pPr>
            <w:proofErr w:type="gramStart"/>
            <w:r w:rsidRPr="00B70E19">
              <w:rPr>
                <w:rFonts w:ascii="Arial" w:hAnsi="Arial" w:cs="Arial"/>
                <w:color w:val="000000"/>
              </w:rPr>
              <w:t>Предоставлении</w:t>
            </w:r>
            <w:proofErr w:type="gramEnd"/>
            <w:r w:rsidRPr="00B70E19">
              <w:rPr>
                <w:rFonts w:ascii="Arial" w:hAnsi="Arial" w:cs="Arial"/>
                <w:color w:val="000000"/>
              </w:rPr>
              <w:t xml:space="preserve"> гражданам информации об управляющих компаниях, ТСЖ, осуществляющих управление многоквартирными домами, расположенными на территории муниципального образования </w:t>
            </w:r>
            <w:r w:rsidR="004A5C58">
              <w:rPr>
                <w:rFonts w:ascii="Arial" w:hAnsi="Arial" w:cs="Arial"/>
              </w:rPr>
              <w:t>Первомайский</w:t>
            </w:r>
            <w:r w:rsidRPr="00B70E19">
              <w:rPr>
                <w:rFonts w:ascii="Arial" w:hAnsi="Arial" w:cs="Arial"/>
                <w:color w:val="000000"/>
              </w:rPr>
              <w:t xml:space="preserve"> сельсовет</w:t>
            </w:r>
          </w:p>
          <w:p w:rsidR="00567E34" w:rsidRPr="00B70E19" w:rsidRDefault="00567E34" w:rsidP="00B70E19">
            <w:pPr>
              <w:jc w:val="both"/>
              <w:rPr>
                <w:rFonts w:ascii="Arial" w:hAnsi="Arial" w:cs="Arial"/>
                <w:color w:val="445864"/>
              </w:rPr>
            </w:pP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5C58" w:rsidRPr="00B70E19" w:rsidRDefault="004A5C58" w:rsidP="004A5C58">
            <w:pPr>
              <w:rPr>
                <w:rFonts w:ascii="Arial" w:hAnsi="Arial" w:cs="Arial"/>
                <w:color w:val="000000"/>
              </w:rPr>
            </w:pPr>
            <w:r w:rsidRPr="00B70E19">
              <w:rPr>
                <w:rFonts w:ascii="Arial" w:hAnsi="Arial" w:cs="Arial"/>
                <w:color w:val="000000"/>
              </w:rPr>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района,</w:t>
            </w:r>
          </w:p>
          <w:p w:rsidR="00B70E19" w:rsidRPr="00B70E19" w:rsidRDefault="004A5C58" w:rsidP="004A5C58">
            <w:pPr>
              <w:rPr>
                <w:rFonts w:ascii="Arial" w:hAnsi="Arial" w:cs="Arial"/>
                <w:color w:val="000000"/>
              </w:rPr>
            </w:pPr>
            <w:r w:rsidRPr="00B70E19">
              <w:rPr>
                <w:rFonts w:ascii="Arial" w:hAnsi="Arial" w:cs="Arial"/>
                <w:color w:val="000000"/>
              </w:rPr>
              <w:t xml:space="preserve"> специалист.</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По мере   обращения </w:t>
            </w:r>
          </w:p>
        </w:tc>
      </w:tr>
      <w:tr w:rsidR="00B70E19" w:rsidRPr="00B70E19" w:rsidTr="00AA7E96">
        <w:trPr>
          <w:trHeight w:val="712"/>
        </w:trPr>
        <w:tc>
          <w:tcPr>
            <w:tcW w:w="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3</w:t>
            </w:r>
          </w:p>
        </w:tc>
        <w:tc>
          <w:tcPr>
            <w:tcW w:w="5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both"/>
              <w:rPr>
                <w:rFonts w:ascii="Arial" w:hAnsi="Arial" w:cs="Arial"/>
                <w:color w:val="445864"/>
              </w:rPr>
            </w:pPr>
            <w:r w:rsidRPr="00B70E19">
              <w:rPr>
                <w:rFonts w:ascii="Arial" w:hAnsi="Arial" w:cs="Arial"/>
                <w:color w:val="000000"/>
              </w:rPr>
              <w:t xml:space="preserve">Информирование населения о необходимости оснащения многоквартирных домов </w:t>
            </w:r>
            <w:proofErr w:type="spellStart"/>
            <w:r w:rsidRPr="00B70E19">
              <w:rPr>
                <w:rFonts w:ascii="Arial" w:hAnsi="Arial" w:cs="Arial"/>
                <w:color w:val="000000"/>
              </w:rPr>
              <w:t>общедомовыми</w:t>
            </w:r>
            <w:proofErr w:type="spellEnd"/>
            <w:r w:rsidRPr="00B70E19">
              <w:rPr>
                <w:rFonts w:ascii="Arial" w:hAnsi="Arial" w:cs="Arial"/>
                <w:color w:val="000000"/>
              </w:rPr>
              <w:t xml:space="preserve"> (коллективными) приборами учета потребления коммунальных ресурсов </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5C58" w:rsidRPr="00B70E19" w:rsidRDefault="004A5C58" w:rsidP="004A5C58">
            <w:pPr>
              <w:rPr>
                <w:rFonts w:ascii="Arial" w:hAnsi="Arial" w:cs="Arial"/>
                <w:color w:val="000000"/>
              </w:rPr>
            </w:pPr>
            <w:r w:rsidRPr="00B70E19">
              <w:rPr>
                <w:rFonts w:ascii="Arial" w:hAnsi="Arial" w:cs="Arial"/>
                <w:color w:val="000000"/>
              </w:rPr>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района,</w:t>
            </w:r>
          </w:p>
          <w:p w:rsidR="00B70E19" w:rsidRPr="00B70E19" w:rsidRDefault="004A5C58" w:rsidP="004A5C58">
            <w:pPr>
              <w:rPr>
                <w:rFonts w:ascii="Arial" w:hAnsi="Arial" w:cs="Arial"/>
                <w:color w:val="000000"/>
              </w:rPr>
            </w:pPr>
            <w:r w:rsidRPr="00B70E19">
              <w:rPr>
                <w:rFonts w:ascii="Arial" w:hAnsi="Arial" w:cs="Arial"/>
                <w:color w:val="000000"/>
              </w:rPr>
              <w:t xml:space="preserve"> специалист.</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1 раз в  квартал </w:t>
            </w:r>
          </w:p>
        </w:tc>
      </w:tr>
      <w:tr w:rsidR="00B70E19" w:rsidRPr="00B70E19" w:rsidTr="00AA7E96">
        <w:trPr>
          <w:trHeight w:val="1989"/>
        </w:trPr>
        <w:tc>
          <w:tcPr>
            <w:tcW w:w="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4 </w:t>
            </w:r>
          </w:p>
        </w:tc>
        <w:tc>
          <w:tcPr>
            <w:tcW w:w="5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4A5C58">
            <w:pPr>
              <w:jc w:val="both"/>
              <w:rPr>
                <w:rFonts w:ascii="Arial" w:hAnsi="Arial" w:cs="Arial"/>
                <w:color w:val="000000"/>
              </w:rPr>
            </w:pPr>
            <w:proofErr w:type="gramStart"/>
            <w:r w:rsidRPr="00B70E19">
              <w:rPr>
                <w:rFonts w:ascii="Arial" w:hAnsi="Arial" w:cs="Arial"/>
                <w:color w:val="000000"/>
              </w:rPr>
              <w:t xml:space="preserve">Предоставлять гражданам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w:t>
            </w:r>
            <w:r w:rsidRPr="00B70E19">
              <w:rPr>
                <w:rFonts w:ascii="Arial" w:hAnsi="Arial" w:cs="Arial"/>
                <w:color w:val="000000"/>
              </w:rPr>
              <w:lastRenderedPageBreak/>
              <w:t>размерах оплаты этих услуг, об участии</w:t>
            </w:r>
            <w:proofErr w:type="gramEnd"/>
            <w:r w:rsidRPr="00B70E19">
              <w:rPr>
                <w:rFonts w:ascii="Arial" w:hAnsi="Arial" w:cs="Arial"/>
                <w:color w:val="000000"/>
              </w:rPr>
              <w:t xml:space="preserve"> представителей администрации муниципального образования</w:t>
            </w:r>
            <w:r w:rsidR="004A5C58">
              <w:rPr>
                <w:rFonts w:ascii="Arial" w:hAnsi="Arial" w:cs="Arial"/>
                <w:color w:val="000000"/>
              </w:rPr>
              <w:t xml:space="preserve"> </w:t>
            </w:r>
            <w:r w:rsidR="004A5C58">
              <w:rPr>
                <w:rFonts w:ascii="Arial" w:hAnsi="Arial" w:cs="Arial"/>
              </w:rPr>
              <w:t>Первомайский</w:t>
            </w:r>
            <w:r w:rsidRPr="00B70E19">
              <w:rPr>
                <w:rFonts w:ascii="Arial" w:hAnsi="Arial" w:cs="Arial"/>
                <w:color w:val="000000"/>
              </w:rPr>
              <w:t xml:space="preserve"> сельсовет</w:t>
            </w:r>
            <w:r w:rsidR="004A5C58">
              <w:rPr>
                <w:rFonts w:ascii="Arial" w:hAnsi="Arial" w:cs="Arial"/>
                <w:color w:val="000000"/>
              </w:rPr>
              <w:t xml:space="preserve"> </w:t>
            </w:r>
            <w:r w:rsidR="004A5C58">
              <w:rPr>
                <w:rFonts w:ascii="Arial" w:hAnsi="Arial" w:cs="Arial"/>
              </w:rPr>
              <w:t>Первомайс</w:t>
            </w:r>
            <w:r w:rsidRPr="00B70E19">
              <w:rPr>
                <w:rFonts w:ascii="Arial" w:hAnsi="Arial" w:cs="Arial"/>
                <w:color w:val="000000"/>
              </w:rPr>
              <w:t>кого района в годовых и во внеочередных общих собраниях собственников помещений в многоквартирных домах.  </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A5C58" w:rsidRPr="00B70E19" w:rsidRDefault="004A5C58" w:rsidP="004A5C58">
            <w:pPr>
              <w:rPr>
                <w:rFonts w:ascii="Arial" w:hAnsi="Arial" w:cs="Arial"/>
                <w:color w:val="000000"/>
              </w:rPr>
            </w:pPr>
            <w:r w:rsidRPr="00B70E19">
              <w:rPr>
                <w:rFonts w:ascii="Arial" w:hAnsi="Arial" w:cs="Arial"/>
                <w:color w:val="000000"/>
              </w:rPr>
              <w:lastRenderedPageBreak/>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района,</w:t>
            </w:r>
          </w:p>
          <w:p w:rsidR="00B70E19" w:rsidRPr="00B70E19" w:rsidRDefault="004A5C58" w:rsidP="004A5C58">
            <w:pPr>
              <w:rPr>
                <w:rFonts w:ascii="Arial" w:hAnsi="Arial" w:cs="Arial"/>
                <w:color w:val="445864"/>
              </w:rPr>
            </w:pPr>
            <w:r w:rsidRPr="00B70E19">
              <w:rPr>
                <w:rFonts w:ascii="Arial" w:hAnsi="Arial" w:cs="Arial"/>
                <w:color w:val="000000"/>
              </w:rPr>
              <w:t xml:space="preserve"> специалист.</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 xml:space="preserve">Постоянно </w:t>
            </w:r>
          </w:p>
        </w:tc>
      </w:tr>
      <w:tr w:rsidR="00B70E19" w:rsidRPr="00B70E19" w:rsidTr="00AA7E96">
        <w:trPr>
          <w:trHeight w:val="60"/>
        </w:trPr>
        <w:tc>
          <w:tcPr>
            <w:tcW w:w="5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lastRenderedPageBreak/>
              <w:t>5</w:t>
            </w:r>
          </w:p>
        </w:tc>
        <w:tc>
          <w:tcPr>
            <w:tcW w:w="5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both"/>
              <w:rPr>
                <w:rFonts w:ascii="Arial" w:hAnsi="Arial" w:cs="Arial"/>
                <w:color w:val="445864"/>
              </w:rPr>
            </w:pPr>
            <w:r w:rsidRPr="00B70E19">
              <w:rPr>
                <w:rFonts w:ascii="Arial" w:hAnsi="Arial" w:cs="Arial"/>
                <w:color w:val="000000"/>
              </w:rPr>
              <w:t xml:space="preserve">Предоставлять гражданам информацию о муниципальных программах в жилищной сфере и в сфере коммунальных услуг. </w:t>
            </w:r>
          </w:p>
        </w:tc>
        <w:tc>
          <w:tcPr>
            <w:tcW w:w="333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A7E96" w:rsidRPr="00B70E19" w:rsidRDefault="00AA7E96" w:rsidP="00AA7E96">
            <w:pPr>
              <w:rPr>
                <w:rFonts w:ascii="Arial" w:hAnsi="Arial" w:cs="Arial"/>
                <w:color w:val="000000"/>
              </w:rPr>
            </w:pPr>
            <w:r w:rsidRPr="00B70E19">
              <w:rPr>
                <w:rFonts w:ascii="Arial" w:hAnsi="Arial" w:cs="Arial"/>
                <w:color w:val="000000"/>
              </w:rPr>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района,</w:t>
            </w:r>
          </w:p>
          <w:p w:rsidR="00B70E19" w:rsidRPr="00B70E19" w:rsidRDefault="00AA7E96" w:rsidP="00AA7E96">
            <w:pPr>
              <w:rPr>
                <w:rFonts w:ascii="Arial" w:hAnsi="Arial" w:cs="Arial"/>
                <w:color w:val="000000"/>
              </w:rPr>
            </w:pPr>
            <w:r w:rsidRPr="00B70E19">
              <w:rPr>
                <w:rFonts w:ascii="Arial" w:hAnsi="Arial" w:cs="Arial"/>
                <w:color w:val="000000"/>
              </w:rPr>
              <w:t xml:space="preserve"> специалист.</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445864"/>
              </w:rPr>
            </w:pPr>
            <w:r w:rsidRPr="00B70E19">
              <w:rPr>
                <w:rFonts w:ascii="Arial" w:hAnsi="Arial" w:cs="Arial"/>
                <w:color w:val="000000"/>
              </w:rPr>
              <w:t>1 раз в  квартал</w:t>
            </w:r>
          </w:p>
        </w:tc>
      </w:tr>
      <w:tr w:rsidR="00B70E19" w:rsidRPr="00B70E19" w:rsidTr="00AA7E96">
        <w:trPr>
          <w:trHeight w:val="725"/>
        </w:trPr>
        <w:tc>
          <w:tcPr>
            <w:tcW w:w="51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000000"/>
              </w:rPr>
            </w:pPr>
            <w:r w:rsidRPr="00B70E19">
              <w:rPr>
                <w:rFonts w:ascii="Arial" w:hAnsi="Arial" w:cs="Arial"/>
                <w:color w:val="000000"/>
              </w:rPr>
              <w:t>6</w:t>
            </w:r>
          </w:p>
        </w:tc>
        <w:tc>
          <w:tcPr>
            <w:tcW w:w="529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widowControl w:val="0"/>
              <w:overflowPunct w:val="0"/>
              <w:autoSpaceDE w:val="0"/>
              <w:autoSpaceDN w:val="0"/>
              <w:adjustRightInd w:val="0"/>
              <w:rPr>
                <w:rFonts w:ascii="Arial" w:hAnsi="Arial" w:cs="Arial"/>
                <w:color w:val="000000"/>
              </w:rPr>
            </w:pPr>
            <w:r w:rsidRPr="00B70E19">
              <w:rPr>
                <w:rFonts w:ascii="Arial" w:hAnsi="Arial" w:cs="Arial"/>
                <w:color w:val="000000"/>
              </w:rPr>
              <w:t>Предоставление консультаций гражданам по вопросам расчетов за жилищные и коммунальные услуги</w:t>
            </w:r>
          </w:p>
        </w:tc>
        <w:tc>
          <w:tcPr>
            <w:tcW w:w="33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AA7E96" w:rsidRPr="00B70E19" w:rsidRDefault="00AA7E96" w:rsidP="00AA7E96">
            <w:pPr>
              <w:rPr>
                <w:rFonts w:ascii="Arial" w:hAnsi="Arial" w:cs="Arial"/>
                <w:color w:val="000000"/>
              </w:rPr>
            </w:pPr>
            <w:r w:rsidRPr="00B70E19">
              <w:rPr>
                <w:rFonts w:ascii="Arial" w:hAnsi="Arial" w:cs="Arial"/>
                <w:color w:val="000000"/>
              </w:rPr>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района,</w:t>
            </w:r>
          </w:p>
          <w:p w:rsidR="00B70E19" w:rsidRPr="00B70E19" w:rsidRDefault="00AA7E96" w:rsidP="00AA7E96">
            <w:pPr>
              <w:rPr>
                <w:rFonts w:ascii="Arial" w:hAnsi="Arial" w:cs="Arial"/>
                <w:color w:val="000000"/>
              </w:rPr>
            </w:pPr>
            <w:r w:rsidRPr="00B70E19">
              <w:rPr>
                <w:rFonts w:ascii="Arial" w:hAnsi="Arial" w:cs="Arial"/>
                <w:color w:val="000000"/>
              </w:rPr>
              <w:t xml:space="preserve"> специалист.</w:t>
            </w:r>
          </w:p>
        </w:tc>
        <w:tc>
          <w:tcPr>
            <w:tcW w:w="12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widowControl w:val="0"/>
              <w:overflowPunct w:val="0"/>
              <w:autoSpaceDE w:val="0"/>
              <w:autoSpaceDN w:val="0"/>
              <w:adjustRightInd w:val="0"/>
              <w:jc w:val="center"/>
              <w:rPr>
                <w:rFonts w:ascii="Arial" w:hAnsi="Arial" w:cs="Arial"/>
                <w:color w:val="000000"/>
              </w:rPr>
            </w:pPr>
            <w:r w:rsidRPr="00B70E19">
              <w:rPr>
                <w:rFonts w:ascii="Arial" w:hAnsi="Arial" w:cs="Arial"/>
                <w:color w:val="000000"/>
              </w:rPr>
              <w:t>По мере   обращения</w:t>
            </w:r>
          </w:p>
        </w:tc>
      </w:tr>
      <w:tr w:rsidR="00B70E19" w:rsidRPr="00B70E19" w:rsidTr="00AA7E96">
        <w:trPr>
          <w:trHeight w:val="686"/>
        </w:trPr>
        <w:tc>
          <w:tcPr>
            <w:tcW w:w="51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000000"/>
              </w:rPr>
            </w:pPr>
            <w:r w:rsidRPr="00B70E19">
              <w:rPr>
                <w:rFonts w:ascii="Arial" w:hAnsi="Arial" w:cs="Arial"/>
                <w:color w:val="000000"/>
              </w:rPr>
              <w:t>7</w:t>
            </w:r>
          </w:p>
        </w:tc>
        <w:tc>
          <w:tcPr>
            <w:tcW w:w="529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Default="00B70E19" w:rsidP="00B70E19">
            <w:pPr>
              <w:widowControl w:val="0"/>
              <w:overflowPunct w:val="0"/>
              <w:autoSpaceDE w:val="0"/>
              <w:autoSpaceDN w:val="0"/>
              <w:adjustRightInd w:val="0"/>
              <w:ind w:right="-1"/>
              <w:rPr>
                <w:rFonts w:ascii="Arial" w:hAnsi="Arial" w:cs="Arial"/>
                <w:color w:val="000000"/>
              </w:rPr>
            </w:pPr>
            <w:r w:rsidRPr="00B70E19">
              <w:rPr>
                <w:rFonts w:ascii="Arial" w:hAnsi="Arial" w:cs="Arial"/>
                <w:color w:val="000000"/>
              </w:rPr>
              <w:t>Создание  при органах местного самоуправления  Общественного совета  по проблемам  жилищно-коммунального хозяйства и вопросам развития общественного контроля</w:t>
            </w:r>
          </w:p>
          <w:p w:rsidR="00567E34" w:rsidRPr="00B70E19" w:rsidRDefault="00567E34" w:rsidP="00B70E19">
            <w:pPr>
              <w:widowControl w:val="0"/>
              <w:overflowPunct w:val="0"/>
              <w:autoSpaceDE w:val="0"/>
              <w:autoSpaceDN w:val="0"/>
              <w:adjustRightInd w:val="0"/>
              <w:ind w:right="-1"/>
              <w:rPr>
                <w:rFonts w:ascii="Arial" w:hAnsi="Arial" w:cs="Arial"/>
                <w:color w:val="000000"/>
              </w:rPr>
            </w:pPr>
          </w:p>
        </w:tc>
        <w:tc>
          <w:tcPr>
            <w:tcW w:w="33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AA7E96" w:rsidP="00AA7E96">
            <w:pPr>
              <w:rPr>
                <w:rFonts w:ascii="Arial" w:hAnsi="Arial" w:cs="Arial"/>
                <w:color w:val="000000"/>
              </w:rPr>
            </w:pPr>
            <w:r w:rsidRPr="00B70E19">
              <w:rPr>
                <w:rFonts w:ascii="Arial" w:hAnsi="Arial" w:cs="Arial"/>
                <w:color w:val="000000"/>
              </w:rPr>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w:t>
            </w:r>
            <w:r>
              <w:rPr>
                <w:rFonts w:ascii="Arial" w:hAnsi="Arial" w:cs="Arial"/>
                <w:color w:val="000000"/>
              </w:rPr>
              <w:t>она</w:t>
            </w:r>
          </w:p>
        </w:tc>
        <w:tc>
          <w:tcPr>
            <w:tcW w:w="12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widowControl w:val="0"/>
              <w:overflowPunct w:val="0"/>
              <w:autoSpaceDE w:val="0"/>
              <w:autoSpaceDN w:val="0"/>
              <w:adjustRightInd w:val="0"/>
              <w:ind w:left="-94" w:right="-28"/>
              <w:jc w:val="center"/>
              <w:rPr>
                <w:rFonts w:ascii="Arial" w:hAnsi="Arial" w:cs="Arial"/>
                <w:color w:val="000000"/>
              </w:rPr>
            </w:pPr>
            <w:r w:rsidRPr="00B70E19">
              <w:rPr>
                <w:rFonts w:ascii="Arial" w:hAnsi="Arial" w:cs="Arial"/>
                <w:color w:val="000000"/>
              </w:rPr>
              <w:t>1 полугодие 2015 года</w:t>
            </w:r>
          </w:p>
        </w:tc>
      </w:tr>
      <w:tr w:rsidR="00B70E19" w:rsidRPr="00B70E19" w:rsidTr="00AA7E96">
        <w:trPr>
          <w:trHeight w:val="697"/>
        </w:trPr>
        <w:tc>
          <w:tcPr>
            <w:tcW w:w="519"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000000"/>
              </w:rPr>
            </w:pPr>
            <w:r w:rsidRPr="00B70E19">
              <w:rPr>
                <w:rFonts w:ascii="Arial" w:hAnsi="Arial" w:cs="Arial"/>
                <w:color w:val="000000"/>
              </w:rPr>
              <w:t>8</w:t>
            </w:r>
          </w:p>
        </w:tc>
        <w:tc>
          <w:tcPr>
            <w:tcW w:w="5293"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widowControl w:val="0"/>
              <w:overflowPunct w:val="0"/>
              <w:autoSpaceDE w:val="0"/>
              <w:autoSpaceDN w:val="0"/>
              <w:adjustRightInd w:val="0"/>
              <w:rPr>
                <w:rFonts w:ascii="Arial" w:hAnsi="Arial" w:cs="Arial"/>
                <w:color w:val="000000"/>
              </w:rPr>
            </w:pPr>
            <w:r w:rsidRPr="00B70E19">
              <w:rPr>
                <w:rFonts w:ascii="Arial" w:hAnsi="Arial" w:cs="Arial"/>
                <w:color w:val="000000"/>
              </w:rPr>
              <w:t xml:space="preserve">Утверждение планов  работы по общественному </w:t>
            </w:r>
            <w:proofErr w:type="gramStart"/>
            <w:r w:rsidRPr="00B70E19">
              <w:rPr>
                <w:rFonts w:ascii="Arial" w:hAnsi="Arial" w:cs="Arial"/>
                <w:color w:val="000000"/>
              </w:rPr>
              <w:t>контролю за</w:t>
            </w:r>
            <w:proofErr w:type="gramEnd"/>
            <w:r w:rsidRPr="00B70E19">
              <w:rPr>
                <w:rFonts w:ascii="Arial" w:hAnsi="Arial" w:cs="Arial"/>
                <w:color w:val="000000"/>
              </w:rPr>
              <w:t xml:space="preserve"> содержанием  жилищного  фонда, предоставлением коммунальных услуг и благоустройством дворовых территорий</w:t>
            </w:r>
          </w:p>
        </w:tc>
        <w:tc>
          <w:tcPr>
            <w:tcW w:w="33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AA7E96" w:rsidP="00AA7E96">
            <w:pPr>
              <w:rPr>
                <w:rFonts w:ascii="Arial" w:hAnsi="Arial" w:cs="Arial"/>
                <w:color w:val="000000"/>
              </w:rPr>
            </w:pPr>
            <w:r w:rsidRPr="00B70E19">
              <w:rPr>
                <w:rFonts w:ascii="Arial" w:hAnsi="Arial" w:cs="Arial"/>
                <w:color w:val="000000"/>
              </w:rPr>
              <w:t xml:space="preserve">Администрация муниципального образования </w:t>
            </w:r>
            <w:r>
              <w:rPr>
                <w:rFonts w:ascii="Arial" w:hAnsi="Arial" w:cs="Arial"/>
              </w:rPr>
              <w:t>Первомайский</w:t>
            </w:r>
            <w:r w:rsidRPr="00B70E19">
              <w:rPr>
                <w:rFonts w:ascii="Arial" w:hAnsi="Arial" w:cs="Arial"/>
                <w:color w:val="000000"/>
              </w:rPr>
              <w:t xml:space="preserve"> сельсовет </w:t>
            </w:r>
            <w:r>
              <w:rPr>
                <w:rFonts w:ascii="Arial" w:hAnsi="Arial" w:cs="Arial"/>
              </w:rPr>
              <w:t>Первомайского</w:t>
            </w:r>
            <w:r w:rsidRPr="00B70E19">
              <w:rPr>
                <w:rFonts w:ascii="Arial" w:hAnsi="Arial" w:cs="Arial"/>
                <w:color w:val="000000"/>
              </w:rPr>
              <w:t xml:space="preserve"> района</w:t>
            </w:r>
          </w:p>
        </w:tc>
        <w:tc>
          <w:tcPr>
            <w:tcW w:w="120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B70E19" w:rsidRPr="00B70E19" w:rsidRDefault="00B70E19" w:rsidP="00B70E19">
            <w:pPr>
              <w:jc w:val="center"/>
              <w:rPr>
                <w:rFonts w:ascii="Arial" w:hAnsi="Arial" w:cs="Arial"/>
                <w:color w:val="000000"/>
              </w:rPr>
            </w:pPr>
          </w:p>
          <w:p w:rsidR="00B70E19" w:rsidRPr="00B70E19" w:rsidRDefault="00B70E19" w:rsidP="00B70E19">
            <w:pPr>
              <w:widowControl w:val="0"/>
              <w:overflowPunct w:val="0"/>
              <w:autoSpaceDE w:val="0"/>
              <w:autoSpaceDN w:val="0"/>
              <w:adjustRightInd w:val="0"/>
              <w:jc w:val="center"/>
              <w:rPr>
                <w:rFonts w:ascii="Arial" w:hAnsi="Arial" w:cs="Arial"/>
                <w:color w:val="000000"/>
              </w:rPr>
            </w:pPr>
            <w:r w:rsidRPr="00B70E19">
              <w:rPr>
                <w:rFonts w:ascii="Arial" w:hAnsi="Arial" w:cs="Arial"/>
                <w:color w:val="000000"/>
              </w:rPr>
              <w:t>1 полугодие 2015 года</w:t>
            </w:r>
          </w:p>
        </w:tc>
      </w:tr>
    </w:tbl>
    <w:p w:rsidR="00290128" w:rsidRPr="00290128" w:rsidRDefault="00290128" w:rsidP="00AA7E96">
      <w:pPr>
        <w:rPr>
          <w:rFonts w:ascii="Arial" w:hAnsi="Arial" w:cs="Arial"/>
        </w:rPr>
      </w:pPr>
    </w:p>
    <w:sectPr w:rsidR="00290128" w:rsidRPr="00290128" w:rsidSect="00AA7E96">
      <w:pgSz w:w="11906" w:h="16838"/>
      <w:pgMar w:top="709"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50A1"/>
    <w:multiLevelType w:val="hybridMultilevel"/>
    <w:tmpl w:val="27DA54E0"/>
    <w:lvl w:ilvl="0" w:tplc="C282818A">
      <w:start w:val="1"/>
      <w:numFmt w:val="decimal"/>
      <w:lvlText w:val="%1."/>
      <w:lvlJc w:val="left"/>
      <w:pPr>
        <w:ind w:left="1610" w:hanging="93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proofState w:spelling="clean" w:grammar="clean"/>
  <w:stylePaneFormatFilter w:val="3F01"/>
  <w:defaultTabStop w:val="708"/>
  <w:characterSpacingControl w:val="doNotCompress"/>
  <w:compat/>
  <w:rsids>
    <w:rsidRoot w:val="001B34E2"/>
    <w:rsid w:val="00166182"/>
    <w:rsid w:val="00172B83"/>
    <w:rsid w:val="00176A5C"/>
    <w:rsid w:val="001B34E2"/>
    <w:rsid w:val="00217668"/>
    <w:rsid w:val="00290128"/>
    <w:rsid w:val="00310071"/>
    <w:rsid w:val="00334AE7"/>
    <w:rsid w:val="00465C45"/>
    <w:rsid w:val="004A5C58"/>
    <w:rsid w:val="004B35A4"/>
    <w:rsid w:val="00505743"/>
    <w:rsid w:val="00567E34"/>
    <w:rsid w:val="0068125C"/>
    <w:rsid w:val="00772908"/>
    <w:rsid w:val="007D4DD4"/>
    <w:rsid w:val="009A4C94"/>
    <w:rsid w:val="00A24AF7"/>
    <w:rsid w:val="00AA7E96"/>
    <w:rsid w:val="00AE7576"/>
    <w:rsid w:val="00B70E19"/>
    <w:rsid w:val="00B776E7"/>
    <w:rsid w:val="00C027BF"/>
    <w:rsid w:val="00CB25C4"/>
    <w:rsid w:val="00EB43CF"/>
    <w:rsid w:val="00EF1AB7"/>
    <w:rsid w:val="00F06DF5"/>
    <w:rsid w:val="00FD0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4A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67E34"/>
    <w:rPr>
      <w:rFonts w:ascii="Tahoma" w:hAnsi="Tahoma" w:cs="Tahoma"/>
      <w:sz w:val="16"/>
      <w:szCs w:val="16"/>
    </w:rPr>
  </w:style>
  <w:style w:type="character" w:customStyle="1" w:styleId="a4">
    <w:name w:val="Текст выноски Знак"/>
    <w:basedOn w:val="a0"/>
    <w:link w:val="a3"/>
    <w:rsid w:val="00567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781</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7574</CharactersWithSpaces>
  <SharedDoc>false</SharedDoc>
  <HLinks>
    <vt:vector size="306" baseType="variant">
      <vt:variant>
        <vt:i4>5439575</vt:i4>
      </vt:variant>
      <vt:variant>
        <vt:i4>150</vt:i4>
      </vt:variant>
      <vt:variant>
        <vt:i4>0</vt:i4>
      </vt:variant>
      <vt:variant>
        <vt:i4>5</vt:i4>
      </vt:variant>
      <vt:variant>
        <vt:lpwstr>consultantplus://offline/ref=DAF8E517825A7E4B675F177B59C09AFA9DE4F532184666892A6D5FN4y5G</vt:lpwstr>
      </vt:variant>
      <vt:variant>
        <vt:lpwstr/>
      </vt:variant>
      <vt:variant>
        <vt:i4>6422582</vt:i4>
      </vt:variant>
      <vt:variant>
        <vt:i4>147</vt:i4>
      </vt:variant>
      <vt:variant>
        <vt:i4>0</vt:i4>
      </vt:variant>
      <vt:variant>
        <vt:i4>5</vt:i4>
      </vt:variant>
      <vt:variant>
        <vt:lpwstr/>
      </vt:variant>
      <vt:variant>
        <vt:lpwstr>Par142</vt:lpwstr>
      </vt:variant>
      <vt:variant>
        <vt:i4>6422582</vt:i4>
      </vt:variant>
      <vt:variant>
        <vt:i4>144</vt:i4>
      </vt:variant>
      <vt:variant>
        <vt:i4>0</vt:i4>
      </vt:variant>
      <vt:variant>
        <vt:i4>5</vt:i4>
      </vt:variant>
      <vt:variant>
        <vt:lpwstr/>
      </vt:variant>
      <vt:variant>
        <vt:lpwstr>Par142</vt:lpwstr>
      </vt:variant>
      <vt:variant>
        <vt:i4>6422582</vt:i4>
      </vt:variant>
      <vt:variant>
        <vt:i4>141</vt:i4>
      </vt:variant>
      <vt:variant>
        <vt:i4>0</vt:i4>
      </vt:variant>
      <vt:variant>
        <vt:i4>5</vt:i4>
      </vt:variant>
      <vt:variant>
        <vt:lpwstr/>
      </vt:variant>
      <vt:variant>
        <vt:lpwstr>Par142</vt:lpwstr>
      </vt:variant>
      <vt:variant>
        <vt:i4>6881328</vt:i4>
      </vt:variant>
      <vt:variant>
        <vt:i4>138</vt:i4>
      </vt:variant>
      <vt:variant>
        <vt:i4>0</vt:i4>
      </vt:variant>
      <vt:variant>
        <vt:i4>5</vt:i4>
      </vt:variant>
      <vt:variant>
        <vt:lpwstr/>
      </vt:variant>
      <vt:variant>
        <vt:lpwstr>Par129</vt:lpwstr>
      </vt:variant>
      <vt:variant>
        <vt:i4>6815795</vt:i4>
      </vt:variant>
      <vt:variant>
        <vt:i4>135</vt:i4>
      </vt:variant>
      <vt:variant>
        <vt:i4>0</vt:i4>
      </vt:variant>
      <vt:variant>
        <vt:i4>5</vt:i4>
      </vt:variant>
      <vt:variant>
        <vt:lpwstr/>
      </vt:variant>
      <vt:variant>
        <vt:lpwstr>Par118</vt:lpwstr>
      </vt:variant>
      <vt:variant>
        <vt:i4>5570562</vt:i4>
      </vt:variant>
      <vt:variant>
        <vt:i4>132</vt:i4>
      </vt:variant>
      <vt:variant>
        <vt:i4>0</vt:i4>
      </vt:variant>
      <vt:variant>
        <vt:i4>5</vt:i4>
      </vt:variant>
      <vt:variant>
        <vt:lpwstr/>
      </vt:variant>
      <vt:variant>
        <vt:lpwstr>Par43</vt:lpwstr>
      </vt:variant>
      <vt:variant>
        <vt:i4>5373954</vt:i4>
      </vt:variant>
      <vt:variant>
        <vt:i4>129</vt:i4>
      </vt:variant>
      <vt:variant>
        <vt:i4>0</vt:i4>
      </vt:variant>
      <vt:variant>
        <vt:i4>5</vt:i4>
      </vt:variant>
      <vt:variant>
        <vt:lpwstr/>
      </vt:variant>
      <vt:variant>
        <vt:lpwstr>Par36</vt:lpwstr>
      </vt:variant>
      <vt:variant>
        <vt:i4>5373954</vt:i4>
      </vt:variant>
      <vt:variant>
        <vt:i4>126</vt:i4>
      </vt:variant>
      <vt:variant>
        <vt:i4>0</vt:i4>
      </vt:variant>
      <vt:variant>
        <vt:i4>5</vt:i4>
      </vt:variant>
      <vt:variant>
        <vt:lpwstr/>
      </vt:variant>
      <vt:variant>
        <vt:lpwstr>Par33</vt:lpwstr>
      </vt:variant>
      <vt:variant>
        <vt:i4>5439490</vt:i4>
      </vt:variant>
      <vt:variant>
        <vt:i4>123</vt:i4>
      </vt:variant>
      <vt:variant>
        <vt:i4>0</vt:i4>
      </vt:variant>
      <vt:variant>
        <vt:i4>5</vt:i4>
      </vt:variant>
      <vt:variant>
        <vt:lpwstr/>
      </vt:variant>
      <vt:variant>
        <vt:lpwstr>Par21</vt:lpwstr>
      </vt:variant>
      <vt:variant>
        <vt:i4>5242882</vt:i4>
      </vt:variant>
      <vt:variant>
        <vt:i4>120</vt:i4>
      </vt:variant>
      <vt:variant>
        <vt:i4>0</vt:i4>
      </vt:variant>
      <vt:variant>
        <vt:i4>5</vt:i4>
      </vt:variant>
      <vt:variant>
        <vt:lpwstr/>
      </vt:variant>
      <vt:variant>
        <vt:lpwstr>Par14</vt:lpwstr>
      </vt:variant>
      <vt:variant>
        <vt:i4>5832706</vt:i4>
      </vt:variant>
      <vt:variant>
        <vt:i4>117</vt:i4>
      </vt:variant>
      <vt:variant>
        <vt:i4>0</vt:i4>
      </vt:variant>
      <vt:variant>
        <vt:i4>5</vt:i4>
      </vt:variant>
      <vt:variant>
        <vt:lpwstr/>
      </vt:variant>
      <vt:variant>
        <vt:lpwstr>Par80</vt:lpwstr>
      </vt:variant>
      <vt:variant>
        <vt:i4>5636098</vt:i4>
      </vt:variant>
      <vt:variant>
        <vt:i4>114</vt:i4>
      </vt:variant>
      <vt:variant>
        <vt:i4>0</vt:i4>
      </vt:variant>
      <vt:variant>
        <vt:i4>5</vt:i4>
      </vt:variant>
      <vt:variant>
        <vt:lpwstr/>
      </vt:variant>
      <vt:variant>
        <vt:lpwstr>Par74</vt:lpwstr>
      </vt:variant>
      <vt:variant>
        <vt:i4>6488115</vt:i4>
      </vt:variant>
      <vt:variant>
        <vt:i4>111</vt:i4>
      </vt:variant>
      <vt:variant>
        <vt:i4>0</vt:i4>
      </vt:variant>
      <vt:variant>
        <vt:i4>5</vt:i4>
      </vt:variant>
      <vt:variant>
        <vt:lpwstr/>
      </vt:variant>
      <vt:variant>
        <vt:lpwstr>Par113</vt:lpwstr>
      </vt:variant>
      <vt:variant>
        <vt:i4>6422579</vt:i4>
      </vt:variant>
      <vt:variant>
        <vt:i4>108</vt:i4>
      </vt:variant>
      <vt:variant>
        <vt:i4>0</vt:i4>
      </vt:variant>
      <vt:variant>
        <vt:i4>5</vt:i4>
      </vt:variant>
      <vt:variant>
        <vt:lpwstr/>
      </vt:variant>
      <vt:variant>
        <vt:lpwstr>Par112</vt:lpwstr>
      </vt:variant>
      <vt:variant>
        <vt:i4>6488115</vt:i4>
      </vt:variant>
      <vt:variant>
        <vt:i4>105</vt:i4>
      </vt:variant>
      <vt:variant>
        <vt:i4>0</vt:i4>
      </vt:variant>
      <vt:variant>
        <vt:i4>5</vt:i4>
      </vt:variant>
      <vt:variant>
        <vt:lpwstr/>
      </vt:variant>
      <vt:variant>
        <vt:lpwstr>Par113</vt:lpwstr>
      </vt:variant>
      <vt:variant>
        <vt:i4>6422579</vt:i4>
      </vt:variant>
      <vt:variant>
        <vt:i4>102</vt:i4>
      </vt:variant>
      <vt:variant>
        <vt:i4>0</vt:i4>
      </vt:variant>
      <vt:variant>
        <vt:i4>5</vt:i4>
      </vt:variant>
      <vt:variant>
        <vt:lpwstr/>
      </vt:variant>
      <vt:variant>
        <vt:lpwstr>Par112</vt:lpwstr>
      </vt:variant>
      <vt:variant>
        <vt:i4>6488115</vt:i4>
      </vt:variant>
      <vt:variant>
        <vt:i4>99</vt:i4>
      </vt:variant>
      <vt:variant>
        <vt:i4>0</vt:i4>
      </vt:variant>
      <vt:variant>
        <vt:i4>5</vt:i4>
      </vt:variant>
      <vt:variant>
        <vt:lpwstr/>
      </vt:variant>
      <vt:variant>
        <vt:lpwstr>Par113</vt:lpwstr>
      </vt:variant>
      <vt:variant>
        <vt:i4>6422579</vt:i4>
      </vt:variant>
      <vt:variant>
        <vt:i4>96</vt:i4>
      </vt:variant>
      <vt:variant>
        <vt:i4>0</vt:i4>
      </vt:variant>
      <vt:variant>
        <vt:i4>5</vt:i4>
      </vt:variant>
      <vt:variant>
        <vt:lpwstr/>
      </vt:variant>
      <vt:variant>
        <vt:lpwstr>Par112</vt:lpwstr>
      </vt:variant>
      <vt:variant>
        <vt:i4>5767170</vt:i4>
      </vt:variant>
      <vt:variant>
        <vt:i4>93</vt:i4>
      </vt:variant>
      <vt:variant>
        <vt:i4>0</vt:i4>
      </vt:variant>
      <vt:variant>
        <vt:i4>5</vt:i4>
      </vt:variant>
      <vt:variant>
        <vt:lpwstr/>
      </vt:variant>
      <vt:variant>
        <vt:lpwstr>Par94</vt:lpwstr>
      </vt:variant>
      <vt:variant>
        <vt:i4>6422579</vt:i4>
      </vt:variant>
      <vt:variant>
        <vt:i4>90</vt:i4>
      </vt:variant>
      <vt:variant>
        <vt:i4>0</vt:i4>
      </vt:variant>
      <vt:variant>
        <vt:i4>5</vt:i4>
      </vt:variant>
      <vt:variant>
        <vt:lpwstr/>
      </vt:variant>
      <vt:variant>
        <vt:lpwstr>Par112</vt:lpwstr>
      </vt:variant>
      <vt:variant>
        <vt:i4>5767170</vt:i4>
      </vt:variant>
      <vt:variant>
        <vt:i4>87</vt:i4>
      </vt:variant>
      <vt:variant>
        <vt:i4>0</vt:i4>
      </vt:variant>
      <vt:variant>
        <vt:i4>5</vt:i4>
      </vt:variant>
      <vt:variant>
        <vt:lpwstr/>
      </vt:variant>
      <vt:variant>
        <vt:lpwstr>Par94</vt:lpwstr>
      </vt:variant>
      <vt:variant>
        <vt:i4>5767170</vt:i4>
      </vt:variant>
      <vt:variant>
        <vt:i4>84</vt:i4>
      </vt:variant>
      <vt:variant>
        <vt:i4>0</vt:i4>
      </vt:variant>
      <vt:variant>
        <vt:i4>5</vt:i4>
      </vt:variant>
      <vt:variant>
        <vt:lpwstr/>
      </vt:variant>
      <vt:variant>
        <vt:lpwstr>Par94</vt:lpwstr>
      </vt:variant>
      <vt:variant>
        <vt:i4>5767170</vt:i4>
      </vt:variant>
      <vt:variant>
        <vt:i4>81</vt:i4>
      </vt:variant>
      <vt:variant>
        <vt:i4>0</vt:i4>
      </vt:variant>
      <vt:variant>
        <vt:i4>5</vt:i4>
      </vt:variant>
      <vt:variant>
        <vt:lpwstr/>
      </vt:variant>
      <vt:variant>
        <vt:lpwstr>Par94</vt:lpwstr>
      </vt:variant>
      <vt:variant>
        <vt:i4>5767170</vt:i4>
      </vt:variant>
      <vt:variant>
        <vt:i4>78</vt:i4>
      </vt:variant>
      <vt:variant>
        <vt:i4>0</vt:i4>
      </vt:variant>
      <vt:variant>
        <vt:i4>5</vt:i4>
      </vt:variant>
      <vt:variant>
        <vt:lpwstr/>
      </vt:variant>
      <vt:variant>
        <vt:lpwstr>Par94</vt:lpwstr>
      </vt:variant>
      <vt:variant>
        <vt:i4>5767170</vt:i4>
      </vt:variant>
      <vt:variant>
        <vt:i4>75</vt:i4>
      </vt:variant>
      <vt:variant>
        <vt:i4>0</vt:i4>
      </vt:variant>
      <vt:variant>
        <vt:i4>5</vt:i4>
      </vt:variant>
      <vt:variant>
        <vt:lpwstr/>
      </vt:variant>
      <vt:variant>
        <vt:lpwstr>Par94</vt:lpwstr>
      </vt:variant>
      <vt:variant>
        <vt:i4>5767170</vt:i4>
      </vt:variant>
      <vt:variant>
        <vt:i4>72</vt:i4>
      </vt:variant>
      <vt:variant>
        <vt:i4>0</vt:i4>
      </vt:variant>
      <vt:variant>
        <vt:i4>5</vt:i4>
      </vt:variant>
      <vt:variant>
        <vt:lpwstr/>
      </vt:variant>
      <vt:variant>
        <vt:lpwstr>Par94</vt:lpwstr>
      </vt:variant>
      <vt:variant>
        <vt:i4>5767170</vt:i4>
      </vt:variant>
      <vt:variant>
        <vt:i4>69</vt:i4>
      </vt:variant>
      <vt:variant>
        <vt:i4>0</vt:i4>
      </vt:variant>
      <vt:variant>
        <vt:i4>5</vt:i4>
      </vt:variant>
      <vt:variant>
        <vt:lpwstr/>
      </vt:variant>
      <vt:variant>
        <vt:lpwstr>Par94</vt:lpwstr>
      </vt:variant>
      <vt:variant>
        <vt:i4>5767170</vt:i4>
      </vt:variant>
      <vt:variant>
        <vt:i4>66</vt:i4>
      </vt:variant>
      <vt:variant>
        <vt:i4>0</vt:i4>
      </vt:variant>
      <vt:variant>
        <vt:i4>5</vt:i4>
      </vt:variant>
      <vt:variant>
        <vt:lpwstr/>
      </vt:variant>
      <vt:variant>
        <vt:lpwstr>Par94</vt:lpwstr>
      </vt:variant>
      <vt:variant>
        <vt:i4>5373954</vt:i4>
      </vt:variant>
      <vt:variant>
        <vt:i4>63</vt:i4>
      </vt:variant>
      <vt:variant>
        <vt:i4>0</vt:i4>
      </vt:variant>
      <vt:variant>
        <vt:i4>5</vt:i4>
      </vt:variant>
      <vt:variant>
        <vt:lpwstr/>
      </vt:variant>
      <vt:variant>
        <vt:lpwstr>Par38</vt:lpwstr>
      </vt:variant>
      <vt:variant>
        <vt:i4>5373954</vt:i4>
      </vt:variant>
      <vt:variant>
        <vt:i4>60</vt:i4>
      </vt:variant>
      <vt:variant>
        <vt:i4>0</vt:i4>
      </vt:variant>
      <vt:variant>
        <vt:i4>5</vt:i4>
      </vt:variant>
      <vt:variant>
        <vt:lpwstr/>
      </vt:variant>
      <vt:variant>
        <vt:lpwstr>Par37</vt:lpwstr>
      </vt:variant>
      <vt:variant>
        <vt:i4>262154</vt:i4>
      </vt:variant>
      <vt:variant>
        <vt:i4>57</vt:i4>
      </vt:variant>
      <vt:variant>
        <vt:i4>0</vt:i4>
      </vt:variant>
      <vt:variant>
        <vt:i4>5</vt:i4>
      </vt:variant>
      <vt:variant>
        <vt:lpwstr>consultantplus://offline/ref=DAF8E517825A7E4B675F177B59C09AFA9EEAF0301712318B7B385140626D8C2DB186A478E5N9y6G</vt:lpwstr>
      </vt:variant>
      <vt:variant>
        <vt:lpwstr/>
      </vt:variant>
      <vt:variant>
        <vt:i4>6750256</vt:i4>
      </vt:variant>
      <vt:variant>
        <vt:i4>54</vt:i4>
      </vt:variant>
      <vt:variant>
        <vt:i4>0</vt:i4>
      </vt:variant>
      <vt:variant>
        <vt:i4>5</vt:i4>
      </vt:variant>
      <vt:variant>
        <vt:lpwstr>consultantplus://offline/ref=DAF8E517825A7E4B675F177B59C09AFA96E5F431121B6C8173615D42N6y5G</vt:lpwstr>
      </vt:variant>
      <vt:variant>
        <vt:lpwstr/>
      </vt:variant>
      <vt:variant>
        <vt:i4>5636098</vt:i4>
      </vt:variant>
      <vt:variant>
        <vt:i4>51</vt:i4>
      </vt:variant>
      <vt:variant>
        <vt:i4>0</vt:i4>
      </vt:variant>
      <vt:variant>
        <vt:i4>5</vt:i4>
      </vt:variant>
      <vt:variant>
        <vt:lpwstr/>
      </vt:variant>
      <vt:variant>
        <vt:lpwstr>Par71</vt:lpwstr>
      </vt:variant>
      <vt:variant>
        <vt:i4>6357045</vt:i4>
      </vt:variant>
      <vt:variant>
        <vt:i4>48</vt:i4>
      </vt:variant>
      <vt:variant>
        <vt:i4>0</vt:i4>
      </vt:variant>
      <vt:variant>
        <vt:i4>5</vt:i4>
      </vt:variant>
      <vt:variant>
        <vt:lpwstr>consultantplus://offline/ref=DAF8E517825A7E4B675F177B59C09AFA9EEBF1331411318B7B385140626D8C2DB186A478NEyAG</vt:lpwstr>
      </vt:variant>
      <vt:variant>
        <vt:lpwstr/>
      </vt:variant>
      <vt:variant>
        <vt:i4>262237</vt:i4>
      </vt:variant>
      <vt:variant>
        <vt:i4>45</vt:i4>
      </vt:variant>
      <vt:variant>
        <vt:i4>0</vt:i4>
      </vt:variant>
      <vt:variant>
        <vt:i4>5</vt:i4>
      </vt:variant>
      <vt:variant>
        <vt:lpwstr>consultantplus://offline/ref=DAF8E517825A7E4B675F177B59C09AFA9EEBF1331018318B7B385140626D8C2DB186A47DE6N9y2G</vt:lpwstr>
      </vt:variant>
      <vt:variant>
        <vt:lpwstr/>
      </vt:variant>
      <vt:variant>
        <vt:i4>6357052</vt:i4>
      </vt:variant>
      <vt:variant>
        <vt:i4>42</vt:i4>
      </vt:variant>
      <vt:variant>
        <vt:i4>0</vt:i4>
      </vt:variant>
      <vt:variant>
        <vt:i4>5</vt:i4>
      </vt:variant>
      <vt:variant>
        <vt:lpwstr>consultantplus://offline/ref=DAF8E517825A7E4B675F177B59C09AFA9EEBF1341213318B7B385140626D8C2DB186A47BNEy1G</vt:lpwstr>
      </vt:variant>
      <vt:variant>
        <vt:lpwstr/>
      </vt:variant>
      <vt:variant>
        <vt:i4>262226</vt:i4>
      </vt:variant>
      <vt:variant>
        <vt:i4>39</vt:i4>
      </vt:variant>
      <vt:variant>
        <vt:i4>0</vt:i4>
      </vt:variant>
      <vt:variant>
        <vt:i4>5</vt:i4>
      </vt:variant>
      <vt:variant>
        <vt:lpwstr>consultantplus://offline/ref=DAF8E517825A7E4B675F177B59C09AFA9EEBF1341213318B7B385140626D8C2DB186A47EE1N9y5G</vt:lpwstr>
      </vt:variant>
      <vt:variant>
        <vt:lpwstr/>
      </vt:variant>
      <vt:variant>
        <vt:i4>6357048</vt:i4>
      </vt:variant>
      <vt:variant>
        <vt:i4>36</vt:i4>
      </vt:variant>
      <vt:variant>
        <vt:i4>0</vt:i4>
      </vt:variant>
      <vt:variant>
        <vt:i4>5</vt:i4>
      </vt:variant>
      <vt:variant>
        <vt:lpwstr>consultantplus://offline/ref=DAF8E517825A7E4B675F177B59C09AFA9EEBF1341213318B7B385140626D8C2DB186A47DNEy3G</vt:lpwstr>
      </vt:variant>
      <vt:variant>
        <vt:lpwstr/>
      </vt:variant>
      <vt:variant>
        <vt:i4>4063295</vt:i4>
      </vt:variant>
      <vt:variant>
        <vt:i4>33</vt:i4>
      </vt:variant>
      <vt:variant>
        <vt:i4>0</vt:i4>
      </vt:variant>
      <vt:variant>
        <vt:i4>5</vt:i4>
      </vt:variant>
      <vt:variant>
        <vt:lpwstr>consultantplus://offline/ref=DAF8E517825A7E4B675F177B59C09AFA9EEBF1341213318B7B385140626D8C2DB186A47DE3935D6EN1yAG</vt:lpwstr>
      </vt:variant>
      <vt:variant>
        <vt:lpwstr/>
      </vt:variant>
      <vt:variant>
        <vt:i4>4063340</vt:i4>
      </vt:variant>
      <vt:variant>
        <vt:i4>30</vt:i4>
      </vt:variant>
      <vt:variant>
        <vt:i4>0</vt:i4>
      </vt:variant>
      <vt:variant>
        <vt:i4>5</vt:i4>
      </vt:variant>
      <vt:variant>
        <vt:lpwstr>consultantplus://offline/ref=DAF8E517825A7E4B675F177B59C09AFA9EEEF2351110318B7B385140626D8C2DB186A47DE3935F6CN1y3G</vt:lpwstr>
      </vt:variant>
      <vt:variant>
        <vt:lpwstr/>
      </vt:variant>
      <vt:variant>
        <vt:i4>5308424</vt:i4>
      </vt:variant>
      <vt:variant>
        <vt:i4>27</vt:i4>
      </vt:variant>
      <vt:variant>
        <vt:i4>0</vt:i4>
      </vt:variant>
      <vt:variant>
        <vt:i4>5</vt:i4>
      </vt:variant>
      <vt:variant>
        <vt:lpwstr>consultantplus://offline/ref=DAF8E517825A7E4B675F177B59C09AFA9EEBF1341213318B7B38514062N6yDG</vt:lpwstr>
      </vt:variant>
      <vt:variant>
        <vt:lpwstr/>
      </vt:variant>
      <vt:variant>
        <vt:i4>4063341</vt:i4>
      </vt:variant>
      <vt:variant>
        <vt:i4>24</vt:i4>
      </vt:variant>
      <vt:variant>
        <vt:i4>0</vt:i4>
      </vt:variant>
      <vt:variant>
        <vt:i4>5</vt:i4>
      </vt:variant>
      <vt:variant>
        <vt:lpwstr>consultantplus://offline/ref=DAF8E517825A7E4B675F177B59C09AFA9EEBF1351B14318B7B385140626D8C2DB186A47DE3935E64N1y5G</vt:lpwstr>
      </vt:variant>
      <vt:variant>
        <vt:lpwstr/>
      </vt:variant>
      <vt:variant>
        <vt:i4>5308427</vt:i4>
      </vt:variant>
      <vt:variant>
        <vt:i4>21</vt:i4>
      </vt:variant>
      <vt:variant>
        <vt:i4>0</vt:i4>
      </vt:variant>
      <vt:variant>
        <vt:i4>5</vt:i4>
      </vt:variant>
      <vt:variant>
        <vt:lpwstr>consultantplus://offline/ref=DAF8E517825A7E4B675F177B59C09AFA9EEBF1331411318B7B38514062N6yDG</vt:lpwstr>
      </vt:variant>
      <vt:variant>
        <vt:lpwstr/>
      </vt:variant>
      <vt:variant>
        <vt:i4>4063338</vt:i4>
      </vt:variant>
      <vt:variant>
        <vt:i4>18</vt:i4>
      </vt:variant>
      <vt:variant>
        <vt:i4>0</vt:i4>
      </vt:variant>
      <vt:variant>
        <vt:i4>5</vt:i4>
      </vt:variant>
      <vt:variant>
        <vt:lpwstr>consultantplus://offline/ref=DAF8E517825A7E4B675F177B59C09AFA9EEBF1341213318B7B385140626D8C2DB186A47DE3935D6AN1y0G</vt:lpwstr>
      </vt:variant>
      <vt:variant>
        <vt:lpwstr/>
      </vt:variant>
      <vt:variant>
        <vt:i4>4063338</vt:i4>
      </vt:variant>
      <vt:variant>
        <vt:i4>15</vt:i4>
      </vt:variant>
      <vt:variant>
        <vt:i4>0</vt:i4>
      </vt:variant>
      <vt:variant>
        <vt:i4>5</vt:i4>
      </vt:variant>
      <vt:variant>
        <vt:lpwstr>consultantplus://offline/ref=DAF8E517825A7E4B675F177B59C09AFA9EEBF1341213318B7B385140626D8C2DB186A47DE3935D6AN1y0G</vt:lpwstr>
      </vt:variant>
      <vt:variant>
        <vt:lpwstr/>
      </vt:variant>
      <vt:variant>
        <vt:i4>4063329</vt:i4>
      </vt:variant>
      <vt:variant>
        <vt:i4>12</vt:i4>
      </vt:variant>
      <vt:variant>
        <vt:i4>0</vt:i4>
      </vt:variant>
      <vt:variant>
        <vt:i4>5</vt:i4>
      </vt:variant>
      <vt:variant>
        <vt:lpwstr>consultantplus://offline/ref=DAF8E517825A7E4B675F177B59C09AFA9EEBF1331411318B7B385140626D8C2DB186A47DE393596EN1yAG</vt:lpwstr>
      </vt:variant>
      <vt:variant>
        <vt:lpwstr/>
      </vt:variant>
      <vt:variant>
        <vt:i4>6357048</vt:i4>
      </vt:variant>
      <vt:variant>
        <vt:i4>9</vt:i4>
      </vt:variant>
      <vt:variant>
        <vt:i4>0</vt:i4>
      </vt:variant>
      <vt:variant>
        <vt:i4>5</vt:i4>
      </vt:variant>
      <vt:variant>
        <vt:lpwstr>consultantplus://offline/ref=DAF8E517825A7E4B675F177B59C09AFA9EEBF1341213318B7B385140626D8C2DB186A47DNEy3G</vt:lpwstr>
      </vt:variant>
      <vt:variant>
        <vt:lpwstr/>
      </vt:variant>
      <vt:variant>
        <vt:i4>4063295</vt:i4>
      </vt:variant>
      <vt:variant>
        <vt:i4>6</vt:i4>
      </vt:variant>
      <vt:variant>
        <vt:i4>0</vt:i4>
      </vt:variant>
      <vt:variant>
        <vt:i4>5</vt:i4>
      </vt:variant>
      <vt:variant>
        <vt:lpwstr>consultantplus://offline/ref=DAF8E517825A7E4B675F177B59C09AFA9EEBF1341213318B7B385140626D8C2DB186A47DE3935D6EN1yAG</vt:lpwstr>
      </vt:variant>
      <vt:variant>
        <vt:lpwstr/>
      </vt:variant>
      <vt:variant>
        <vt:i4>5832706</vt:i4>
      </vt:variant>
      <vt:variant>
        <vt:i4>3</vt:i4>
      </vt:variant>
      <vt:variant>
        <vt:i4>0</vt:i4>
      </vt:variant>
      <vt:variant>
        <vt:i4>5</vt:i4>
      </vt:variant>
      <vt:variant>
        <vt:lpwstr/>
      </vt:variant>
      <vt:variant>
        <vt:lpwstr>Par80</vt:lpwstr>
      </vt:variant>
      <vt:variant>
        <vt:i4>5636098</vt:i4>
      </vt:variant>
      <vt:variant>
        <vt:i4>0</vt:i4>
      </vt:variant>
      <vt:variant>
        <vt:i4>0</vt:i4>
      </vt:variant>
      <vt:variant>
        <vt:i4>5</vt:i4>
      </vt:variant>
      <vt:variant>
        <vt:lpwstr/>
      </vt:variant>
      <vt:variant>
        <vt:lpwstr>Par74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Специалист</cp:lastModifiedBy>
  <cp:revision>7</cp:revision>
  <cp:lastPrinted>2015-03-10T11:37:00Z</cp:lastPrinted>
  <dcterms:created xsi:type="dcterms:W3CDTF">2015-01-23T06:08:00Z</dcterms:created>
  <dcterms:modified xsi:type="dcterms:W3CDTF">2015-03-10T11:37:00Z</dcterms:modified>
</cp:coreProperties>
</file>